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EDF6" w14:textId="77777777" w:rsidR="006B588F" w:rsidRPr="006B588F" w:rsidRDefault="006B588F" w:rsidP="006B588F">
      <w:pPr>
        <w:rPr>
          <w:b/>
          <w:bCs/>
        </w:rPr>
      </w:pPr>
      <w:proofErr w:type="spellStart"/>
      <w:r w:rsidRPr="006B588F">
        <w:rPr>
          <w:b/>
          <w:bCs/>
        </w:rPr>
        <w:t>Знаки</w:t>
      </w:r>
      <w:proofErr w:type="spellEnd"/>
      <w:r w:rsidRPr="006B588F">
        <w:rPr>
          <w:b/>
          <w:bCs/>
        </w:rPr>
        <w:t xml:space="preserve"> </w:t>
      </w:r>
      <w:proofErr w:type="spellStart"/>
      <w:r w:rsidRPr="006B588F">
        <w:rPr>
          <w:b/>
          <w:bCs/>
        </w:rPr>
        <w:t>сервісу</w:t>
      </w:r>
      <w:proofErr w:type="spellEnd"/>
    </w:p>
    <w:p w14:paraId="4F9ECC89" w14:textId="77777777" w:rsidR="006B588F" w:rsidRPr="006B588F" w:rsidRDefault="006B588F" w:rsidP="006B588F">
      <w:hyperlink r:id="rId4" w:history="1">
        <w:proofErr w:type="spellStart"/>
        <w:r w:rsidRPr="006B588F">
          <w:rPr>
            <w:rStyle w:val="Hyperlink"/>
          </w:rPr>
          <w:t>Інформаційно-вказівні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знаки</w:t>
        </w:r>
        <w:proofErr w:type="spellEnd"/>
      </w:hyperlink>
    </w:p>
    <w:p w14:paraId="1A197944" w14:textId="77777777" w:rsidR="006B588F" w:rsidRPr="006B588F" w:rsidRDefault="006B588F" w:rsidP="006B588F">
      <w:hyperlink r:id="rId5" w:history="1">
        <w:proofErr w:type="spellStart"/>
        <w:r w:rsidRPr="006B588F">
          <w:rPr>
            <w:rStyle w:val="Hyperlink"/>
          </w:rPr>
          <w:t>Таблички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до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дорожніх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знаків</w:t>
        </w:r>
        <w:proofErr w:type="spellEnd"/>
      </w:hyperlink>
    </w:p>
    <w:p w14:paraId="5E4DE2D8" w14:textId="77777777" w:rsidR="006B588F" w:rsidRPr="006B588F" w:rsidRDefault="006B588F" w:rsidP="006B588F">
      <w:hyperlink r:id="rId6" w:tgtFrame="_blank" w:history="1">
        <w:r w:rsidRPr="006B588F">
          <w:rPr>
            <w:rStyle w:val="Hyperlink"/>
          </w:rPr>
          <w:t>6.1 «</w:t>
        </w:r>
        <w:proofErr w:type="spellStart"/>
        <w:r w:rsidRPr="006B588F">
          <w:rPr>
            <w:rStyle w:val="Hyperlink"/>
          </w:rPr>
          <w:t>Пункт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першої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медичної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допомоги</w:t>
        </w:r>
        <w:proofErr w:type="spellEnd"/>
        <w:r w:rsidRPr="006B588F">
          <w:rPr>
            <w:rStyle w:val="Hyperlink"/>
          </w:rPr>
          <w:t>». </w:t>
        </w:r>
      </w:hyperlink>
    </w:p>
    <w:p w14:paraId="6D045AB3" w14:textId="471AF787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47197C4D" wp14:editId="0371FD9C">
                <wp:extent cx="304800" cy="304800"/>
                <wp:effectExtent l="0" t="0" r="0" b="0"/>
                <wp:docPr id="36776925" name="Rectangle 58" descr="6.1  «Пункт першої медичної допомог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B1C52" id="Rectangle 58" o:spid="_x0000_s1026" alt="6.1  «Пункт першої медичної допомог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</w:t>
      </w:r>
    </w:p>
    <w:p w14:paraId="5B1863E3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7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(10)</w:t>
        </w:r>
      </w:hyperlink>
    </w:p>
    <w:p w14:paraId="51BCD3CE" w14:textId="77777777" w:rsidR="006B588F" w:rsidRPr="006B588F" w:rsidRDefault="006B588F" w:rsidP="006B588F">
      <w:r w:rsidRPr="006B588F">
        <w:pict w14:anchorId="37C27FB3">
          <v:rect id="_x0000_i1333" style="width:0;height:1.5pt" o:hralign="center" o:hrstd="t" o:hr="t" fillcolor="#a0a0a0" stroked="f"/>
        </w:pict>
      </w:r>
    </w:p>
    <w:p w14:paraId="54166598" w14:textId="77777777" w:rsidR="006B588F" w:rsidRPr="006B588F" w:rsidRDefault="006B588F" w:rsidP="006B588F">
      <w:hyperlink r:id="rId8" w:tgtFrame="_blank" w:history="1">
        <w:r w:rsidRPr="006B588F">
          <w:rPr>
            <w:rStyle w:val="Hyperlink"/>
          </w:rPr>
          <w:t>6.2 «</w:t>
        </w:r>
        <w:proofErr w:type="spellStart"/>
        <w:r w:rsidRPr="006B588F">
          <w:rPr>
            <w:rStyle w:val="Hyperlink"/>
          </w:rPr>
          <w:t>Лікарня</w:t>
        </w:r>
        <w:proofErr w:type="spellEnd"/>
        <w:r w:rsidRPr="006B588F">
          <w:rPr>
            <w:rStyle w:val="Hyperlink"/>
          </w:rPr>
          <w:t>». </w:t>
        </w:r>
      </w:hyperlink>
    </w:p>
    <w:p w14:paraId="7A44574D" w14:textId="70F598D9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3BA9B4D1" wp14:editId="41A1A2F6">
                <wp:extent cx="304800" cy="304800"/>
                <wp:effectExtent l="0" t="0" r="0" b="0"/>
                <wp:docPr id="1897730531" name="Rectangle 57" descr="6.2  «Лікарн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80722" id="Rectangle 57" o:spid="_x0000_s1026" alt="6.2  «Лікарн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6.2</w:t>
      </w:r>
    </w:p>
    <w:p w14:paraId="2AD61212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9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718001FF" w14:textId="77777777" w:rsidR="006B588F" w:rsidRPr="006B588F" w:rsidRDefault="006B588F" w:rsidP="006B588F">
      <w:r w:rsidRPr="006B588F">
        <w:pict w14:anchorId="788A9801">
          <v:rect id="_x0000_i1335" style="width:0;height:1.5pt" o:hralign="center" o:hrstd="t" o:hr="t" fillcolor="#a0a0a0" stroked="f"/>
        </w:pict>
      </w:r>
    </w:p>
    <w:p w14:paraId="56D97C16" w14:textId="77777777" w:rsidR="006B588F" w:rsidRPr="006B588F" w:rsidRDefault="006B588F" w:rsidP="006B588F">
      <w:hyperlink r:id="rId10" w:tgtFrame="_blank" w:history="1">
        <w:r w:rsidRPr="006B588F">
          <w:rPr>
            <w:rStyle w:val="Hyperlink"/>
          </w:rPr>
          <w:t>6.3 «</w:t>
        </w:r>
        <w:proofErr w:type="spellStart"/>
        <w:r w:rsidRPr="006B588F">
          <w:rPr>
            <w:rStyle w:val="Hyperlink"/>
          </w:rPr>
          <w:t>Телефон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для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виклику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аварійної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служби</w:t>
        </w:r>
        <w:proofErr w:type="spellEnd"/>
        <w:r w:rsidRPr="006B588F">
          <w:rPr>
            <w:rStyle w:val="Hyperlink"/>
          </w:rPr>
          <w:t>». </w:t>
        </w:r>
      </w:hyperlink>
    </w:p>
    <w:p w14:paraId="707A39EC" w14:textId="7FC33170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77F655A5" wp14:editId="46AD41D4">
                <wp:extent cx="304800" cy="304800"/>
                <wp:effectExtent l="0" t="0" r="0" b="0"/>
                <wp:docPr id="2146507391" name="Rectangle 56" descr="6.3  «Телефон для виклику аварійної служб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E969A" id="Rectangle 56" o:spid="_x0000_s1026" alt="6.3  «Телефон для виклику аварійної служб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6.3</w:t>
      </w:r>
    </w:p>
    <w:p w14:paraId="1C0CFC16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11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(5)</w:t>
        </w:r>
      </w:hyperlink>
    </w:p>
    <w:p w14:paraId="392F9A74" w14:textId="77777777" w:rsidR="006B588F" w:rsidRPr="006B588F" w:rsidRDefault="006B588F" w:rsidP="006B588F">
      <w:r w:rsidRPr="006B588F">
        <w:pict w14:anchorId="4040A1BD">
          <v:rect id="_x0000_i1337" style="width:0;height:1.5pt" o:hralign="center" o:hrstd="t" o:hr="t" fillcolor="#a0a0a0" stroked="f"/>
        </w:pict>
      </w:r>
    </w:p>
    <w:p w14:paraId="72453266" w14:textId="77777777" w:rsidR="006B588F" w:rsidRPr="006B588F" w:rsidRDefault="006B588F" w:rsidP="006B588F">
      <w:hyperlink r:id="rId12" w:tgtFrame="_blank" w:history="1">
        <w:r w:rsidRPr="006B588F">
          <w:rPr>
            <w:rStyle w:val="Hyperlink"/>
          </w:rPr>
          <w:t>6.4 «</w:t>
        </w:r>
        <w:proofErr w:type="spellStart"/>
        <w:r w:rsidRPr="006B588F">
          <w:rPr>
            <w:rStyle w:val="Hyperlink"/>
          </w:rPr>
          <w:t>Вогнегасник</w:t>
        </w:r>
        <w:proofErr w:type="spellEnd"/>
        <w:r w:rsidRPr="006B588F">
          <w:rPr>
            <w:rStyle w:val="Hyperlink"/>
          </w:rPr>
          <w:t>». </w:t>
        </w:r>
      </w:hyperlink>
    </w:p>
    <w:p w14:paraId="63AB6039" w14:textId="756E469B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0A89A0D0" wp14:editId="5E0809D6">
                <wp:extent cx="304800" cy="304800"/>
                <wp:effectExtent l="0" t="0" r="0" b="0"/>
                <wp:docPr id="2021967576" name="Rectangle 55" descr="6.4  «Вогнегасник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BFA87" id="Rectangle 55" o:spid="_x0000_s1026" alt="6.4  «Вогнегасник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6.4</w:t>
      </w:r>
    </w:p>
    <w:p w14:paraId="40975D93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13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(3)</w:t>
        </w:r>
      </w:hyperlink>
    </w:p>
    <w:p w14:paraId="09ED9557" w14:textId="77777777" w:rsidR="006B588F" w:rsidRPr="006B588F" w:rsidRDefault="006B588F" w:rsidP="006B588F">
      <w:r w:rsidRPr="006B588F">
        <w:pict w14:anchorId="5CEAF42C">
          <v:rect id="_x0000_i1339" style="width:0;height:1.5pt" o:hralign="center" o:hrstd="t" o:hr="t" fillcolor="#a0a0a0" stroked="f"/>
        </w:pict>
      </w:r>
    </w:p>
    <w:p w14:paraId="7A86E246" w14:textId="77777777" w:rsidR="006B588F" w:rsidRPr="006B588F" w:rsidRDefault="006B588F" w:rsidP="006B588F">
      <w:hyperlink r:id="rId14" w:tgtFrame="_blank" w:history="1">
        <w:r w:rsidRPr="006B588F">
          <w:rPr>
            <w:rStyle w:val="Hyperlink"/>
          </w:rPr>
          <w:t>6.5 «</w:t>
        </w:r>
        <w:proofErr w:type="spellStart"/>
        <w:r w:rsidRPr="006B588F">
          <w:rPr>
            <w:rStyle w:val="Hyperlink"/>
          </w:rPr>
          <w:t>Пункт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технічного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обслуговування</w:t>
        </w:r>
        <w:proofErr w:type="spellEnd"/>
        <w:r w:rsidRPr="006B588F">
          <w:rPr>
            <w:rStyle w:val="Hyperlink"/>
          </w:rPr>
          <w:t>». </w:t>
        </w:r>
      </w:hyperlink>
    </w:p>
    <w:p w14:paraId="23A39610" w14:textId="06787F29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3CA6270F" wp14:editId="294CE84C">
                <wp:extent cx="304800" cy="304800"/>
                <wp:effectExtent l="0" t="0" r="0" b="0"/>
                <wp:docPr id="1051192557" name="Rectangle 54" descr="6.5  «Пункт технічного обслуговуванн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C0B854" id="Rectangle 54" o:spid="_x0000_s1026" alt="6.5  «Пункт технічного обслуговуванн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6.5</w:t>
      </w:r>
    </w:p>
    <w:p w14:paraId="55C09663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15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(3)</w:t>
        </w:r>
      </w:hyperlink>
    </w:p>
    <w:p w14:paraId="5856451B" w14:textId="77777777" w:rsidR="006B588F" w:rsidRPr="006B588F" w:rsidRDefault="006B588F" w:rsidP="006B588F">
      <w:r w:rsidRPr="006B588F">
        <w:pict w14:anchorId="4D353394">
          <v:rect id="_x0000_i1341" style="width:0;height:1.5pt" o:hralign="center" o:hrstd="t" o:hr="t" fillcolor="#a0a0a0" stroked="f"/>
        </w:pict>
      </w:r>
    </w:p>
    <w:p w14:paraId="00A6014B" w14:textId="77777777" w:rsidR="006B588F" w:rsidRPr="006B588F" w:rsidRDefault="006B588F" w:rsidP="006B588F">
      <w:hyperlink r:id="rId16" w:tgtFrame="_blank" w:history="1">
        <w:r w:rsidRPr="006B588F">
          <w:rPr>
            <w:rStyle w:val="Hyperlink"/>
          </w:rPr>
          <w:t>6.6 «</w:t>
        </w:r>
        <w:proofErr w:type="spellStart"/>
        <w:r w:rsidRPr="006B588F">
          <w:rPr>
            <w:rStyle w:val="Hyperlink"/>
          </w:rPr>
          <w:t>Пункт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миття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автомобілів</w:t>
        </w:r>
        <w:proofErr w:type="spellEnd"/>
        <w:r w:rsidRPr="006B588F">
          <w:rPr>
            <w:rStyle w:val="Hyperlink"/>
          </w:rPr>
          <w:t>». </w:t>
        </w:r>
      </w:hyperlink>
    </w:p>
    <w:p w14:paraId="7B8C3D9C" w14:textId="012D6B24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0D089966" wp14:editId="3F0D6D78">
                <wp:extent cx="304800" cy="304800"/>
                <wp:effectExtent l="0" t="0" r="0" b="0"/>
                <wp:docPr id="11400604" name="Rectangle 53" descr="6.6  «Пункт миття автомобіл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2FEE0" id="Rectangle 53" o:spid="_x0000_s1026" alt="6.6  «Пункт миття автомобіл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6.6</w:t>
      </w:r>
    </w:p>
    <w:p w14:paraId="4E247FAF" w14:textId="77777777" w:rsidR="006B588F" w:rsidRPr="006B588F" w:rsidRDefault="006B588F" w:rsidP="006B588F">
      <w:r w:rsidRPr="006B588F">
        <w:lastRenderedPageBreak/>
        <w:t xml:space="preserve">Expert </w:t>
      </w:r>
      <w:proofErr w:type="spellStart"/>
      <w:r w:rsidRPr="006B588F">
        <w:t>comment</w:t>
      </w:r>
      <w:hyperlink r:id="rId17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6943453F" w14:textId="77777777" w:rsidR="006B588F" w:rsidRPr="006B588F" w:rsidRDefault="006B588F" w:rsidP="006B588F">
      <w:r w:rsidRPr="006B588F">
        <w:pict w14:anchorId="1DF18F5C">
          <v:rect id="_x0000_i1343" style="width:0;height:1.5pt" o:hralign="center" o:hrstd="t" o:hr="t" fillcolor="#a0a0a0" stroked="f"/>
        </w:pict>
      </w:r>
    </w:p>
    <w:p w14:paraId="54C47892" w14:textId="77777777" w:rsidR="006B588F" w:rsidRPr="006B588F" w:rsidRDefault="006B588F" w:rsidP="006B588F">
      <w:hyperlink r:id="rId18" w:tgtFrame="_blank" w:history="1">
        <w:r w:rsidRPr="006B588F">
          <w:rPr>
            <w:rStyle w:val="Hyperlink"/>
          </w:rPr>
          <w:t>6.7.1, 6.7.2, 6.7.4 «</w:t>
        </w:r>
        <w:proofErr w:type="spellStart"/>
        <w:r w:rsidRPr="006B588F">
          <w:rPr>
            <w:rStyle w:val="Hyperlink"/>
          </w:rPr>
          <w:t>Автозаправні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станції</w:t>
        </w:r>
        <w:proofErr w:type="spellEnd"/>
        <w:r w:rsidRPr="006B588F">
          <w:rPr>
            <w:rStyle w:val="Hyperlink"/>
          </w:rPr>
          <w:t>». </w:t>
        </w:r>
        <w:proofErr w:type="spellStart"/>
      </w:hyperlink>
      <w:r w:rsidRPr="006B588F">
        <w:t>Колір</w:t>
      </w:r>
      <w:proofErr w:type="spellEnd"/>
      <w:r w:rsidRPr="006B588F">
        <w:t xml:space="preserve"> </w:t>
      </w:r>
      <w:proofErr w:type="spellStart"/>
      <w:r w:rsidRPr="006B588F">
        <w:t>символів</w:t>
      </w:r>
      <w:proofErr w:type="spellEnd"/>
      <w:r w:rsidRPr="006B588F">
        <w:t xml:space="preserve">, </w:t>
      </w:r>
      <w:proofErr w:type="spellStart"/>
      <w:r w:rsidRPr="006B588F">
        <w:t>зображених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знаках</w:t>
      </w:r>
      <w:proofErr w:type="spellEnd"/>
      <w:r w:rsidRPr="006B588F">
        <w:t xml:space="preserve">, </w:t>
      </w:r>
      <w:proofErr w:type="spellStart"/>
      <w:r w:rsidRPr="006B588F">
        <w:t>відповідає</w:t>
      </w:r>
      <w:proofErr w:type="spellEnd"/>
      <w:r w:rsidRPr="006B588F">
        <w:t xml:space="preserve"> </w:t>
      </w:r>
      <w:proofErr w:type="spellStart"/>
      <w:r w:rsidRPr="006B588F">
        <w:t>таким</w:t>
      </w:r>
      <w:proofErr w:type="spellEnd"/>
      <w:r w:rsidRPr="006B588F">
        <w:t xml:space="preserve"> </w:t>
      </w:r>
      <w:proofErr w:type="spellStart"/>
      <w:r w:rsidRPr="006B588F">
        <w:t>видам</w:t>
      </w:r>
      <w:proofErr w:type="spellEnd"/>
      <w:r w:rsidRPr="006B588F">
        <w:t xml:space="preserve"> </w:t>
      </w:r>
      <w:proofErr w:type="spellStart"/>
      <w:r w:rsidRPr="006B588F">
        <w:t>палива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автозаправній</w:t>
      </w:r>
      <w:proofErr w:type="spellEnd"/>
      <w:r w:rsidRPr="006B588F">
        <w:t xml:space="preserve"> </w:t>
      </w:r>
      <w:proofErr w:type="spellStart"/>
      <w:r w:rsidRPr="006B588F">
        <w:t>станції</w:t>
      </w:r>
      <w:proofErr w:type="spellEnd"/>
      <w:r w:rsidRPr="006B588F">
        <w:t xml:space="preserve">: </w:t>
      </w:r>
      <w:proofErr w:type="spellStart"/>
      <w:r w:rsidRPr="006B588F">
        <w:t>чорний</w:t>
      </w:r>
      <w:proofErr w:type="spellEnd"/>
      <w:r w:rsidRPr="006B588F">
        <w:t xml:space="preserve"> - </w:t>
      </w:r>
      <w:proofErr w:type="spellStart"/>
      <w:r w:rsidRPr="006B588F">
        <w:t>бензин</w:t>
      </w:r>
      <w:proofErr w:type="spellEnd"/>
      <w:r w:rsidRPr="006B588F">
        <w:t xml:space="preserve"> </w:t>
      </w:r>
      <w:proofErr w:type="spellStart"/>
      <w:r w:rsidRPr="006B588F">
        <w:t>та</w:t>
      </w:r>
      <w:proofErr w:type="spellEnd"/>
      <w:r w:rsidRPr="006B588F">
        <w:t xml:space="preserve"> </w:t>
      </w:r>
      <w:proofErr w:type="spellStart"/>
      <w:r w:rsidRPr="006B588F">
        <w:t>дизельне</w:t>
      </w:r>
      <w:proofErr w:type="spellEnd"/>
      <w:r w:rsidRPr="006B588F">
        <w:t xml:space="preserve"> </w:t>
      </w:r>
      <w:proofErr w:type="spellStart"/>
      <w:r w:rsidRPr="006B588F">
        <w:t>паливо</w:t>
      </w:r>
      <w:proofErr w:type="spellEnd"/>
      <w:r w:rsidRPr="006B588F">
        <w:t xml:space="preserve">; </w:t>
      </w:r>
      <w:proofErr w:type="spellStart"/>
      <w:r w:rsidRPr="006B588F">
        <w:t>блакитний</w:t>
      </w:r>
      <w:proofErr w:type="spellEnd"/>
      <w:r w:rsidRPr="006B588F">
        <w:t xml:space="preserve"> - </w:t>
      </w:r>
      <w:proofErr w:type="spellStart"/>
      <w:r w:rsidRPr="006B588F">
        <w:t>газ</w:t>
      </w:r>
      <w:proofErr w:type="spellEnd"/>
      <w:r w:rsidRPr="006B588F">
        <w:t xml:space="preserve">. </w:t>
      </w:r>
      <w:r w:rsidRPr="006B588F">
        <w:rPr>
          <w:b/>
          <w:bCs/>
        </w:rPr>
        <w:t>(</w:t>
      </w:r>
      <w:hyperlink r:id="rId19" w:history="1">
        <w:r w:rsidRPr="006B588F">
          <w:rPr>
            <w:rStyle w:val="Hyperlink"/>
            <w:b/>
            <w:bCs/>
          </w:rPr>
          <w:t xml:space="preserve">№1091 </w:t>
        </w:r>
        <w:proofErr w:type="spellStart"/>
        <w:r w:rsidRPr="006B588F">
          <w:rPr>
            <w:rStyle w:val="Hyperlink"/>
            <w:b/>
            <w:bCs/>
          </w:rPr>
          <w:t>від</w:t>
        </w:r>
        <w:proofErr w:type="spellEnd"/>
        <w:r w:rsidRPr="006B588F">
          <w:rPr>
            <w:rStyle w:val="Hyperlink"/>
            <w:b/>
            <w:bCs/>
          </w:rPr>
          <w:t xml:space="preserve"> 29.09.2021</w:t>
        </w:r>
      </w:hyperlink>
      <w:r w:rsidRPr="006B588F">
        <w:rPr>
          <w:b/>
          <w:bCs/>
        </w:rPr>
        <w:t>)</w:t>
      </w:r>
    </w:p>
    <w:p w14:paraId="10526E74" w14:textId="5841A290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571583D4" wp14:editId="74C8D934">
                <wp:extent cx="304800" cy="304800"/>
                <wp:effectExtent l="0" t="0" r="0" b="0"/>
                <wp:docPr id="229568064" name="Rectangle 52" descr="6.7.1 «Автозаправні станц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F43EF" id="Rectangle 52" o:spid="_x0000_s1026" alt="6.7.1 «Автозаправні станц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6.7.1</w:t>
      </w:r>
    </w:p>
    <w:p w14:paraId="456423D1" w14:textId="6DEC1D84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6F6F39D3" wp14:editId="585C7472">
                <wp:extent cx="304800" cy="304800"/>
                <wp:effectExtent l="0" t="0" r="0" b="0"/>
                <wp:docPr id="1331573993" name="Rectangle 51" descr="6.7.2 «Автозаправні станц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140E8E" id="Rectangle 51" o:spid="_x0000_s1026" alt="6.7.2 «Автозаправні станц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6.7.2</w:t>
      </w:r>
    </w:p>
    <w:p w14:paraId="2DBEF44D" w14:textId="7760BE9E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190A3D61" wp14:editId="4B2C23A8">
                <wp:extent cx="304800" cy="304800"/>
                <wp:effectExtent l="0" t="0" r="0" b="0"/>
                <wp:docPr id="1698132414" name="Rectangle 50" descr="6.7.4 «Автозаправні станції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67B1D" id="Rectangle 50" o:spid="_x0000_s1026" alt="6.7.4 «Автозаправні станції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6.7.4</w:t>
      </w:r>
    </w:p>
    <w:p w14:paraId="11AEEC9E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20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(4)</w:t>
        </w:r>
      </w:hyperlink>
    </w:p>
    <w:p w14:paraId="7EB8172D" w14:textId="77777777" w:rsidR="006B588F" w:rsidRPr="006B588F" w:rsidRDefault="006B588F" w:rsidP="006B588F">
      <w:r w:rsidRPr="006B588F">
        <w:t>History of changes</w:t>
      </w:r>
    </w:p>
    <w:p w14:paraId="775E18DF" w14:textId="77777777" w:rsidR="006B588F" w:rsidRPr="006B588F" w:rsidRDefault="006B588F" w:rsidP="006B588F">
      <w:r w:rsidRPr="006B588F">
        <w:pict w14:anchorId="38E1711B">
          <v:rect id="_x0000_i1347" style="width:0;height:1.5pt" o:hralign="center" o:hrstd="t" o:hr="t" fillcolor="#a0a0a0" stroked="f"/>
        </w:pict>
      </w:r>
    </w:p>
    <w:p w14:paraId="6FED2935" w14:textId="77777777" w:rsidR="006B588F" w:rsidRPr="006B588F" w:rsidRDefault="006B588F" w:rsidP="006B588F">
      <w:hyperlink r:id="rId21" w:tgtFrame="_blank" w:history="1">
        <w:r w:rsidRPr="006B588F">
          <w:rPr>
            <w:rStyle w:val="Hyperlink"/>
          </w:rPr>
          <w:t>6.7.3 «</w:t>
        </w:r>
        <w:proofErr w:type="spellStart"/>
        <w:r w:rsidRPr="006B588F">
          <w:rPr>
            <w:rStyle w:val="Hyperlink"/>
          </w:rPr>
          <w:t>Електрозарядні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станції</w:t>
        </w:r>
        <w:proofErr w:type="spellEnd"/>
        <w:r w:rsidRPr="006B588F">
          <w:rPr>
            <w:rStyle w:val="Hyperlink"/>
          </w:rPr>
          <w:t>». </w:t>
        </w:r>
        <w:proofErr w:type="spellStart"/>
      </w:hyperlink>
      <w:r w:rsidRPr="006B588F">
        <w:t>Зарядка</w:t>
      </w:r>
      <w:proofErr w:type="spellEnd"/>
      <w:r w:rsidRPr="006B588F">
        <w:t xml:space="preserve"> </w:t>
      </w:r>
      <w:proofErr w:type="spellStart"/>
      <w:r w:rsidRPr="006B588F">
        <w:t>для</w:t>
      </w:r>
      <w:proofErr w:type="spellEnd"/>
      <w:r w:rsidRPr="006B588F">
        <w:t xml:space="preserve"> </w:t>
      </w:r>
      <w:proofErr w:type="spellStart"/>
      <w:r w:rsidRPr="006B588F">
        <w:t>електромобілів</w:t>
      </w:r>
      <w:proofErr w:type="spellEnd"/>
      <w:r w:rsidRPr="006B588F">
        <w:t xml:space="preserve">. </w:t>
      </w:r>
      <w:proofErr w:type="spellStart"/>
      <w:r w:rsidRPr="006B588F">
        <w:t>Колір</w:t>
      </w:r>
      <w:proofErr w:type="spellEnd"/>
      <w:r w:rsidRPr="006B588F">
        <w:t xml:space="preserve"> </w:t>
      </w:r>
      <w:proofErr w:type="spellStart"/>
      <w:r w:rsidRPr="006B588F">
        <w:t>зображеного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знаку</w:t>
      </w:r>
      <w:proofErr w:type="spellEnd"/>
      <w:r w:rsidRPr="006B588F">
        <w:t xml:space="preserve"> </w:t>
      </w:r>
      <w:proofErr w:type="spellStart"/>
      <w:r w:rsidRPr="006B588F">
        <w:t>символа</w:t>
      </w:r>
      <w:proofErr w:type="spellEnd"/>
      <w:r w:rsidRPr="006B588F">
        <w:t xml:space="preserve"> - </w:t>
      </w:r>
      <w:proofErr w:type="spellStart"/>
      <w:r w:rsidRPr="006B588F">
        <w:t>зелений</w:t>
      </w:r>
      <w:proofErr w:type="spellEnd"/>
      <w:r w:rsidRPr="006B588F">
        <w:t xml:space="preserve">. </w:t>
      </w:r>
      <w:r w:rsidRPr="006B588F">
        <w:rPr>
          <w:b/>
          <w:bCs/>
        </w:rPr>
        <w:t>(</w:t>
      </w:r>
      <w:hyperlink r:id="rId22" w:history="1">
        <w:r w:rsidRPr="006B588F">
          <w:rPr>
            <w:rStyle w:val="Hyperlink"/>
            <w:b/>
            <w:bCs/>
          </w:rPr>
          <w:t xml:space="preserve">№1091 </w:t>
        </w:r>
        <w:proofErr w:type="spellStart"/>
        <w:r w:rsidRPr="006B588F">
          <w:rPr>
            <w:rStyle w:val="Hyperlink"/>
            <w:b/>
            <w:bCs/>
          </w:rPr>
          <w:t>від</w:t>
        </w:r>
        <w:proofErr w:type="spellEnd"/>
        <w:r w:rsidRPr="006B588F">
          <w:rPr>
            <w:rStyle w:val="Hyperlink"/>
            <w:b/>
            <w:bCs/>
          </w:rPr>
          <w:t xml:space="preserve"> 29.09.2021</w:t>
        </w:r>
      </w:hyperlink>
      <w:r w:rsidRPr="006B588F">
        <w:rPr>
          <w:b/>
          <w:bCs/>
        </w:rPr>
        <w:t>)</w:t>
      </w:r>
    </w:p>
    <w:p w14:paraId="7852BC61" w14:textId="66ABF064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3BBCDB7F" wp14:editId="7526A59A">
                <wp:extent cx="304800" cy="304800"/>
                <wp:effectExtent l="0" t="0" r="0" b="0"/>
                <wp:docPr id="531572444" name="Rectangle 49" descr="6.7.3 «Електрозарядні станції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FCEBF" id="Rectangle 49" o:spid="_x0000_s1026" alt="6.7.3 «Електрозарядні станції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6.7.3</w:t>
      </w:r>
    </w:p>
    <w:p w14:paraId="1911C542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23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(6)</w:t>
        </w:r>
      </w:hyperlink>
    </w:p>
    <w:p w14:paraId="59C93DBB" w14:textId="77777777" w:rsidR="006B588F" w:rsidRPr="006B588F" w:rsidRDefault="006B588F" w:rsidP="006B588F">
      <w:r w:rsidRPr="006B588F">
        <w:t>History of changes</w:t>
      </w:r>
    </w:p>
    <w:p w14:paraId="18521716" w14:textId="77777777" w:rsidR="006B588F" w:rsidRPr="006B588F" w:rsidRDefault="006B588F" w:rsidP="006B588F">
      <w:r w:rsidRPr="006B588F">
        <w:pict w14:anchorId="573D63F0">
          <v:rect id="_x0000_i1349" style="width:0;height:1.5pt" o:hralign="center" o:hrstd="t" o:hr="t" fillcolor="#a0a0a0" stroked="f"/>
        </w:pict>
      </w:r>
    </w:p>
    <w:p w14:paraId="204C6CE7" w14:textId="77777777" w:rsidR="006B588F" w:rsidRPr="006B588F" w:rsidRDefault="006B588F" w:rsidP="006B588F">
      <w:hyperlink r:id="rId24" w:tgtFrame="_blank" w:history="1">
        <w:r w:rsidRPr="006B588F">
          <w:rPr>
            <w:rStyle w:val="Hyperlink"/>
          </w:rPr>
          <w:t>6.7.5 «</w:t>
        </w:r>
        <w:proofErr w:type="spellStart"/>
        <w:r w:rsidRPr="006B588F">
          <w:rPr>
            <w:rStyle w:val="Hyperlink"/>
          </w:rPr>
          <w:t>Автозаправні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та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електрозарядні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станції</w:t>
        </w:r>
        <w:proofErr w:type="spellEnd"/>
        <w:r w:rsidRPr="006B588F">
          <w:rPr>
            <w:rStyle w:val="Hyperlink"/>
          </w:rPr>
          <w:t>». </w:t>
        </w:r>
        <w:proofErr w:type="spellStart"/>
      </w:hyperlink>
      <w:r w:rsidRPr="006B588F">
        <w:t>Колір</w:t>
      </w:r>
      <w:proofErr w:type="spellEnd"/>
      <w:r w:rsidRPr="006B588F">
        <w:t xml:space="preserve"> </w:t>
      </w:r>
      <w:proofErr w:type="spellStart"/>
      <w:r w:rsidRPr="006B588F">
        <w:t>зображених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знаку</w:t>
      </w:r>
      <w:proofErr w:type="spellEnd"/>
      <w:r w:rsidRPr="006B588F">
        <w:t xml:space="preserve"> </w:t>
      </w:r>
      <w:proofErr w:type="spellStart"/>
      <w:r w:rsidRPr="006B588F">
        <w:t>символів</w:t>
      </w:r>
      <w:proofErr w:type="spellEnd"/>
      <w:r w:rsidRPr="006B588F">
        <w:t xml:space="preserve"> - </w:t>
      </w:r>
      <w:proofErr w:type="spellStart"/>
      <w:r w:rsidRPr="006B588F">
        <w:t>чорний</w:t>
      </w:r>
      <w:proofErr w:type="spellEnd"/>
      <w:r w:rsidRPr="006B588F">
        <w:t xml:space="preserve">, </w:t>
      </w:r>
      <w:proofErr w:type="spellStart"/>
      <w:r w:rsidRPr="006B588F">
        <w:t>зелений</w:t>
      </w:r>
      <w:proofErr w:type="spellEnd"/>
      <w:r w:rsidRPr="006B588F">
        <w:t xml:space="preserve">. </w:t>
      </w:r>
      <w:r w:rsidRPr="006B588F">
        <w:rPr>
          <w:b/>
          <w:bCs/>
        </w:rPr>
        <w:t>(</w:t>
      </w:r>
      <w:hyperlink r:id="rId25" w:history="1">
        <w:r w:rsidRPr="006B588F">
          <w:rPr>
            <w:rStyle w:val="Hyperlink"/>
            <w:b/>
            <w:bCs/>
          </w:rPr>
          <w:t xml:space="preserve">№1091 </w:t>
        </w:r>
        <w:proofErr w:type="spellStart"/>
        <w:r w:rsidRPr="006B588F">
          <w:rPr>
            <w:rStyle w:val="Hyperlink"/>
            <w:b/>
            <w:bCs/>
          </w:rPr>
          <w:t>від</w:t>
        </w:r>
        <w:proofErr w:type="spellEnd"/>
        <w:r w:rsidRPr="006B588F">
          <w:rPr>
            <w:rStyle w:val="Hyperlink"/>
            <w:b/>
            <w:bCs/>
          </w:rPr>
          <w:t xml:space="preserve"> 29.09.2021</w:t>
        </w:r>
      </w:hyperlink>
      <w:r w:rsidRPr="006B588F">
        <w:rPr>
          <w:b/>
          <w:bCs/>
        </w:rPr>
        <w:t>)</w:t>
      </w:r>
    </w:p>
    <w:p w14:paraId="2EFA9F74" w14:textId="33BA0250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692FCEFE" wp14:editId="7EC7028E">
                <wp:extent cx="304800" cy="304800"/>
                <wp:effectExtent l="0" t="0" r="0" b="0"/>
                <wp:docPr id="98828579" name="Rectangle 48" descr="6.7.5 «Автозаправні та електрозарядні станції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0A746" id="Rectangle 48" o:spid="_x0000_s1026" alt="6.7.5 «Автозаправні та електрозарядні станції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6.7.5</w:t>
      </w:r>
    </w:p>
    <w:p w14:paraId="5FC3EE32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26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7A95D1D2" w14:textId="77777777" w:rsidR="006B588F" w:rsidRPr="006B588F" w:rsidRDefault="006B588F" w:rsidP="006B588F">
      <w:r w:rsidRPr="006B588F">
        <w:t>History of changes</w:t>
      </w:r>
    </w:p>
    <w:p w14:paraId="609F6770" w14:textId="77777777" w:rsidR="006B588F" w:rsidRPr="006B588F" w:rsidRDefault="006B588F" w:rsidP="006B588F">
      <w:r w:rsidRPr="006B588F">
        <w:pict w14:anchorId="6A24DA2F">
          <v:rect id="_x0000_i1351" style="width:0;height:1.5pt" o:hralign="center" o:hrstd="t" o:hr="t" fillcolor="#a0a0a0" stroked="f"/>
        </w:pict>
      </w:r>
    </w:p>
    <w:p w14:paraId="5E502128" w14:textId="77777777" w:rsidR="006B588F" w:rsidRPr="006B588F" w:rsidRDefault="006B588F" w:rsidP="006B588F">
      <w:hyperlink r:id="rId27" w:tgtFrame="_blank" w:history="1">
        <w:r w:rsidRPr="006B588F">
          <w:rPr>
            <w:rStyle w:val="Hyperlink"/>
          </w:rPr>
          <w:t>6.7.6 «</w:t>
        </w:r>
        <w:proofErr w:type="spellStart"/>
        <w:r w:rsidRPr="006B588F">
          <w:rPr>
            <w:rStyle w:val="Hyperlink"/>
          </w:rPr>
          <w:t>Автозаправні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та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електрозарядні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станції</w:t>
        </w:r>
        <w:proofErr w:type="spellEnd"/>
        <w:r w:rsidRPr="006B588F">
          <w:rPr>
            <w:rStyle w:val="Hyperlink"/>
          </w:rPr>
          <w:t>». </w:t>
        </w:r>
        <w:proofErr w:type="spellStart"/>
      </w:hyperlink>
      <w:r w:rsidRPr="006B588F">
        <w:t>Колір</w:t>
      </w:r>
      <w:proofErr w:type="spellEnd"/>
      <w:r w:rsidRPr="006B588F">
        <w:t xml:space="preserve"> </w:t>
      </w:r>
      <w:proofErr w:type="spellStart"/>
      <w:r w:rsidRPr="006B588F">
        <w:t>зображених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знаку</w:t>
      </w:r>
      <w:proofErr w:type="spellEnd"/>
      <w:r w:rsidRPr="006B588F">
        <w:t xml:space="preserve"> </w:t>
      </w:r>
      <w:proofErr w:type="spellStart"/>
      <w:r w:rsidRPr="006B588F">
        <w:t>символів</w:t>
      </w:r>
      <w:proofErr w:type="spellEnd"/>
      <w:r w:rsidRPr="006B588F">
        <w:t xml:space="preserve"> - </w:t>
      </w:r>
      <w:proofErr w:type="spellStart"/>
      <w:r w:rsidRPr="006B588F">
        <w:t>блакитний</w:t>
      </w:r>
      <w:proofErr w:type="spellEnd"/>
      <w:r w:rsidRPr="006B588F">
        <w:t xml:space="preserve">, </w:t>
      </w:r>
      <w:proofErr w:type="spellStart"/>
      <w:r w:rsidRPr="006B588F">
        <w:t>зелений</w:t>
      </w:r>
      <w:proofErr w:type="spellEnd"/>
      <w:r w:rsidRPr="006B588F">
        <w:t xml:space="preserve">. </w:t>
      </w:r>
      <w:r w:rsidRPr="006B588F">
        <w:rPr>
          <w:b/>
          <w:bCs/>
        </w:rPr>
        <w:t>(</w:t>
      </w:r>
      <w:hyperlink r:id="rId28" w:history="1">
        <w:r w:rsidRPr="006B588F">
          <w:rPr>
            <w:rStyle w:val="Hyperlink"/>
            <w:b/>
            <w:bCs/>
          </w:rPr>
          <w:t xml:space="preserve">№1091 </w:t>
        </w:r>
        <w:proofErr w:type="spellStart"/>
        <w:r w:rsidRPr="006B588F">
          <w:rPr>
            <w:rStyle w:val="Hyperlink"/>
            <w:b/>
            <w:bCs/>
          </w:rPr>
          <w:t>від</w:t>
        </w:r>
        <w:proofErr w:type="spellEnd"/>
        <w:r w:rsidRPr="006B588F">
          <w:rPr>
            <w:rStyle w:val="Hyperlink"/>
            <w:b/>
            <w:bCs/>
          </w:rPr>
          <w:t xml:space="preserve"> 29.09.2021</w:t>
        </w:r>
      </w:hyperlink>
      <w:r w:rsidRPr="006B588F">
        <w:rPr>
          <w:b/>
          <w:bCs/>
        </w:rPr>
        <w:t>)</w:t>
      </w:r>
    </w:p>
    <w:p w14:paraId="4314E3D5" w14:textId="36D2478E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22D33D34" wp14:editId="25F4AE5F">
                <wp:extent cx="304800" cy="304800"/>
                <wp:effectExtent l="0" t="0" r="0" b="0"/>
                <wp:docPr id="1852743139" name="Rectangle 47" descr="6.7.6 «Автозаправні та електрозарядні станції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9520C" id="Rectangle 47" o:spid="_x0000_s1026" alt="6.7.6 «Автозаправні та електрозарядні станції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6.7.6</w:t>
      </w:r>
    </w:p>
    <w:p w14:paraId="1375363A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29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12AE0C5D" w14:textId="77777777" w:rsidR="006B588F" w:rsidRPr="006B588F" w:rsidRDefault="006B588F" w:rsidP="006B588F">
      <w:r w:rsidRPr="006B588F">
        <w:lastRenderedPageBreak/>
        <w:t>History of changes</w:t>
      </w:r>
    </w:p>
    <w:p w14:paraId="3A1D1597" w14:textId="77777777" w:rsidR="006B588F" w:rsidRPr="006B588F" w:rsidRDefault="006B588F" w:rsidP="006B588F">
      <w:r w:rsidRPr="006B588F">
        <w:pict w14:anchorId="1CDFBE99">
          <v:rect id="_x0000_i1353" style="width:0;height:1.5pt" o:hralign="center" o:hrstd="t" o:hr="t" fillcolor="#a0a0a0" stroked="f"/>
        </w:pict>
      </w:r>
    </w:p>
    <w:p w14:paraId="08D2187A" w14:textId="77777777" w:rsidR="006B588F" w:rsidRPr="006B588F" w:rsidRDefault="006B588F" w:rsidP="006B588F">
      <w:hyperlink r:id="rId30" w:tgtFrame="_blank" w:history="1">
        <w:r w:rsidRPr="006B588F">
          <w:rPr>
            <w:rStyle w:val="Hyperlink"/>
          </w:rPr>
          <w:t>6.7.7 «</w:t>
        </w:r>
        <w:proofErr w:type="spellStart"/>
        <w:r w:rsidRPr="006B588F">
          <w:rPr>
            <w:rStyle w:val="Hyperlink"/>
          </w:rPr>
          <w:t>Автозаправні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та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електрозарядні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станції</w:t>
        </w:r>
        <w:proofErr w:type="spellEnd"/>
        <w:r w:rsidRPr="006B588F">
          <w:rPr>
            <w:rStyle w:val="Hyperlink"/>
          </w:rPr>
          <w:t>». </w:t>
        </w:r>
        <w:proofErr w:type="spellStart"/>
      </w:hyperlink>
      <w:r w:rsidRPr="006B588F">
        <w:t>Колір</w:t>
      </w:r>
      <w:proofErr w:type="spellEnd"/>
      <w:r w:rsidRPr="006B588F">
        <w:t xml:space="preserve"> </w:t>
      </w:r>
      <w:proofErr w:type="spellStart"/>
      <w:r w:rsidRPr="006B588F">
        <w:t>зображених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знаку</w:t>
      </w:r>
      <w:proofErr w:type="spellEnd"/>
      <w:r w:rsidRPr="006B588F">
        <w:t xml:space="preserve"> </w:t>
      </w:r>
      <w:proofErr w:type="spellStart"/>
      <w:r w:rsidRPr="006B588F">
        <w:t>символів</w:t>
      </w:r>
      <w:proofErr w:type="spellEnd"/>
      <w:r w:rsidRPr="006B588F">
        <w:t xml:space="preserve"> - </w:t>
      </w:r>
      <w:proofErr w:type="spellStart"/>
      <w:r w:rsidRPr="006B588F">
        <w:t>чорний</w:t>
      </w:r>
      <w:proofErr w:type="spellEnd"/>
      <w:r w:rsidRPr="006B588F">
        <w:t xml:space="preserve">, </w:t>
      </w:r>
      <w:proofErr w:type="spellStart"/>
      <w:r w:rsidRPr="006B588F">
        <w:t>блакитний</w:t>
      </w:r>
      <w:proofErr w:type="spellEnd"/>
      <w:r w:rsidRPr="006B588F">
        <w:t xml:space="preserve">, </w:t>
      </w:r>
      <w:proofErr w:type="spellStart"/>
      <w:r w:rsidRPr="006B588F">
        <w:t>зелений</w:t>
      </w:r>
      <w:proofErr w:type="spellEnd"/>
      <w:r w:rsidRPr="006B588F">
        <w:t xml:space="preserve">. </w:t>
      </w:r>
      <w:r w:rsidRPr="006B588F">
        <w:rPr>
          <w:b/>
          <w:bCs/>
        </w:rPr>
        <w:t>(</w:t>
      </w:r>
      <w:hyperlink r:id="rId31" w:history="1">
        <w:r w:rsidRPr="006B588F">
          <w:rPr>
            <w:rStyle w:val="Hyperlink"/>
            <w:b/>
            <w:bCs/>
          </w:rPr>
          <w:t xml:space="preserve">№1091 </w:t>
        </w:r>
        <w:proofErr w:type="spellStart"/>
        <w:r w:rsidRPr="006B588F">
          <w:rPr>
            <w:rStyle w:val="Hyperlink"/>
            <w:b/>
            <w:bCs/>
          </w:rPr>
          <w:t>від</w:t>
        </w:r>
        <w:proofErr w:type="spellEnd"/>
        <w:r w:rsidRPr="006B588F">
          <w:rPr>
            <w:rStyle w:val="Hyperlink"/>
            <w:b/>
            <w:bCs/>
          </w:rPr>
          <w:t xml:space="preserve"> 29.09.2021</w:t>
        </w:r>
      </w:hyperlink>
      <w:r w:rsidRPr="006B588F">
        <w:rPr>
          <w:b/>
          <w:bCs/>
        </w:rPr>
        <w:t>)</w:t>
      </w:r>
    </w:p>
    <w:p w14:paraId="7F01B2E5" w14:textId="65B9049B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4E9FAABB" wp14:editId="2F8D95CF">
                <wp:extent cx="304800" cy="304800"/>
                <wp:effectExtent l="0" t="0" r="0" b="0"/>
                <wp:docPr id="1072682898" name="Rectangle 46" descr="6.7.7 «Автозаправні та електрозарядні станції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A0A3C" id="Rectangle 46" o:spid="_x0000_s1026" alt="6.7.7 «Автозаправні та електрозарядні станції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6.7.7</w:t>
      </w:r>
    </w:p>
    <w:p w14:paraId="7F38EC54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32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45CF5D82" w14:textId="77777777" w:rsidR="006B588F" w:rsidRPr="006B588F" w:rsidRDefault="006B588F" w:rsidP="006B588F">
      <w:r w:rsidRPr="006B588F">
        <w:t>History of changes</w:t>
      </w:r>
    </w:p>
    <w:p w14:paraId="3F431BF8" w14:textId="77777777" w:rsidR="006B588F" w:rsidRPr="006B588F" w:rsidRDefault="006B588F" w:rsidP="006B588F">
      <w:r w:rsidRPr="006B588F">
        <w:pict w14:anchorId="5E6595C8">
          <v:rect id="_x0000_i1355" style="width:0;height:1.5pt" o:hralign="center" o:hrstd="t" o:hr="t" fillcolor="#a0a0a0" stroked="f"/>
        </w:pict>
      </w:r>
    </w:p>
    <w:p w14:paraId="0C94C779" w14:textId="77777777" w:rsidR="006B588F" w:rsidRPr="006B588F" w:rsidRDefault="006B588F" w:rsidP="006B588F">
      <w:hyperlink r:id="rId33" w:tgtFrame="_blank" w:history="1">
        <w:r w:rsidRPr="006B588F">
          <w:rPr>
            <w:rStyle w:val="Hyperlink"/>
          </w:rPr>
          <w:t>6.8 «</w:t>
        </w:r>
        <w:proofErr w:type="spellStart"/>
        <w:r w:rsidRPr="006B588F">
          <w:rPr>
            <w:rStyle w:val="Hyperlink"/>
          </w:rPr>
          <w:t>Телефон</w:t>
        </w:r>
        <w:proofErr w:type="spellEnd"/>
        <w:r w:rsidRPr="006B588F">
          <w:rPr>
            <w:rStyle w:val="Hyperlink"/>
          </w:rPr>
          <w:t>». </w:t>
        </w:r>
      </w:hyperlink>
    </w:p>
    <w:p w14:paraId="42B52048" w14:textId="3E47105E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7A300F4A" wp14:editId="58FB5DB7">
                <wp:extent cx="304800" cy="304800"/>
                <wp:effectExtent l="0" t="0" r="0" b="0"/>
                <wp:docPr id="223151546" name="Rectangle 45" descr="6.8  «Телефон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3CB81" id="Rectangle 45" o:spid="_x0000_s1026" alt="6.8  «Телефон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6.8</w:t>
      </w:r>
    </w:p>
    <w:p w14:paraId="39A45441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34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(7)</w:t>
        </w:r>
      </w:hyperlink>
    </w:p>
    <w:p w14:paraId="7041233E" w14:textId="77777777" w:rsidR="006B588F" w:rsidRPr="006B588F" w:rsidRDefault="006B588F" w:rsidP="006B588F">
      <w:r w:rsidRPr="006B588F">
        <w:pict w14:anchorId="20C790D5">
          <v:rect id="_x0000_i1357" style="width:0;height:1.5pt" o:hralign="center" o:hrstd="t" o:hr="t" fillcolor="#a0a0a0" stroked="f"/>
        </w:pict>
      </w:r>
    </w:p>
    <w:p w14:paraId="0DF1F55E" w14:textId="77777777" w:rsidR="006B588F" w:rsidRPr="006B588F" w:rsidRDefault="006B588F" w:rsidP="006B588F">
      <w:hyperlink r:id="rId35" w:tgtFrame="_blank" w:history="1">
        <w:r w:rsidRPr="006B588F">
          <w:rPr>
            <w:rStyle w:val="Hyperlink"/>
          </w:rPr>
          <w:t>6.9 «</w:t>
        </w:r>
        <w:proofErr w:type="spellStart"/>
        <w:r w:rsidRPr="006B588F">
          <w:rPr>
            <w:rStyle w:val="Hyperlink"/>
          </w:rPr>
          <w:t>Пункт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довідкової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служби</w:t>
        </w:r>
        <w:proofErr w:type="spellEnd"/>
        <w:r w:rsidRPr="006B588F">
          <w:rPr>
            <w:rStyle w:val="Hyperlink"/>
          </w:rPr>
          <w:t>». </w:t>
        </w:r>
      </w:hyperlink>
    </w:p>
    <w:p w14:paraId="165EC3BC" w14:textId="3CAAEDD2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230BF41A" wp14:editId="66D962A9">
                <wp:extent cx="304800" cy="304800"/>
                <wp:effectExtent l="0" t="0" r="0" b="0"/>
                <wp:docPr id="577038732" name="Rectangle 44" descr="6.9  «Пункт довідкової служб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EF3D53" id="Rectangle 44" o:spid="_x0000_s1026" alt="6.9  «Пункт довідкової служб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6.9</w:t>
      </w:r>
    </w:p>
    <w:p w14:paraId="4C87B9B2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36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(6)</w:t>
        </w:r>
      </w:hyperlink>
    </w:p>
    <w:p w14:paraId="0DEBB690" w14:textId="77777777" w:rsidR="006B588F" w:rsidRPr="006B588F" w:rsidRDefault="006B588F" w:rsidP="006B588F">
      <w:r w:rsidRPr="006B588F">
        <w:pict w14:anchorId="1CA0502E">
          <v:rect id="_x0000_i1359" style="width:0;height:1.5pt" o:hralign="center" o:hrstd="t" o:hr="t" fillcolor="#a0a0a0" stroked="f"/>
        </w:pict>
      </w:r>
    </w:p>
    <w:p w14:paraId="26C75E13" w14:textId="77777777" w:rsidR="006B588F" w:rsidRPr="006B588F" w:rsidRDefault="006B588F" w:rsidP="006B588F">
      <w:hyperlink r:id="rId37" w:tgtFrame="_blank" w:history="1">
        <w:r w:rsidRPr="006B588F">
          <w:rPr>
            <w:rStyle w:val="Hyperlink"/>
          </w:rPr>
          <w:t>6.10 «</w:t>
        </w:r>
        <w:proofErr w:type="spellStart"/>
        <w:r w:rsidRPr="006B588F">
          <w:rPr>
            <w:rStyle w:val="Hyperlink"/>
          </w:rPr>
          <w:t>Дорожня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станція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патрульної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поліції</w:t>
        </w:r>
        <w:proofErr w:type="spellEnd"/>
        <w:r w:rsidRPr="006B588F">
          <w:rPr>
            <w:rStyle w:val="Hyperlink"/>
          </w:rPr>
          <w:t>». </w:t>
        </w:r>
      </w:hyperlink>
      <w:r w:rsidRPr="006B588F">
        <w:t xml:space="preserve"> </w:t>
      </w:r>
      <w:r w:rsidRPr="006B588F">
        <w:rPr>
          <w:b/>
          <w:bCs/>
        </w:rPr>
        <w:t>(</w:t>
      </w:r>
      <w:hyperlink r:id="rId38" w:history="1">
        <w:r w:rsidRPr="006B588F">
          <w:rPr>
            <w:rStyle w:val="Hyperlink"/>
            <w:b/>
            <w:bCs/>
          </w:rPr>
          <w:t xml:space="preserve">№ 721 </w:t>
        </w:r>
        <w:proofErr w:type="spellStart"/>
        <w:r w:rsidRPr="006B588F">
          <w:rPr>
            <w:rStyle w:val="Hyperlink"/>
            <w:b/>
            <w:bCs/>
          </w:rPr>
          <w:t>від</w:t>
        </w:r>
        <w:proofErr w:type="spellEnd"/>
        <w:r w:rsidRPr="006B588F">
          <w:rPr>
            <w:rStyle w:val="Hyperlink"/>
            <w:b/>
            <w:bCs/>
          </w:rPr>
          <w:t xml:space="preserve"> 14.07.2021</w:t>
        </w:r>
      </w:hyperlink>
      <w:r w:rsidRPr="006B588F">
        <w:rPr>
          <w:b/>
          <w:bCs/>
        </w:rPr>
        <w:t>)</w:t>
      </w:r>
    </w:p>
    <w:p w14:paraId="4970B560" w14:textId="329A0087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4D30BA2B" wp14:editId="0078BA91">
                <wp:extent cx="304800" cy="304800"/>
                <wp:effectExtent l="0" t="0" r="0" b="0"/>
                <wp:docPr id="1608742534" name="Rectangle 43" descr="6.10 «Пост ДАІ»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A62620" id="Rectangle 43" o:spid="_x0000_s1026" alt="6.10 «Пост ДАІ».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6.10</w:t>
      </w:r>
    </w:p>
    <w:p w14:paraId="03EAFFBE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39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(6)</w:t>
        </w:r>
      </w:hyperlink>
    </w:p>
    <w:p w14:paraId="6961C3A9" w14:textId="77777777" w:rsidR="006B588F" w:rsidRPr="006B588F" w:rsidRDefault="006B588F" w:rsidP="006B588F">
      <w:r w:rsidRPr="006B588F">
        <w:t>History of changes</w:t>
      </w:r>
    </w:p>
    <w:p w14:paraId="669C079A" w14:textId="77777777" w:rsidR="006B588F" w:rsidRPr="006B588F" w:rsidRDefault="006B588F" w:rsidP="006B588F">
      <w:r w:rsidRPr="006B588F">
        <w:pict w14:anchorId="6162EC12">
          <v:rect id="_x0000_i1361" style="width:0;height:1.5pt" o:hralign="center" o:hrstd="t" o:hr="t" fillcolor="#a0a0a0" stroked="f"/>
        </w:pict>
      </w:r>
    </w:p>
    <w:p w14:paraId="0ADC9DA7" w14:textId="77777777" w:rsidR="006B588F" w:rsidRPr="006B588F" w:rsidRDefault="006B588F" w:rsidP="006B588F">
      <w:hyperlink r:id="rId40" w:tgtFrame="_blank" w:history="1">
        <w:r w:rsidRPr="006B588F">
          <w:rPr>
            <w:rStyle w:val="Hyperlink"/>
          </w:rPr>
          <w:t>6.11 «</w:t>
        </w:r>
        <w:proofErr w:type="spellStart"/>
        <w:r w:rsidRPr="006B588F">
          <w:rPr>
            <w:rStyle w:val="Hyperlink"/>
          </w:rPr>
          <w:t>Туалет</w:t>
        </w:r>
        <w:proofErr w:type="spellEnd"/>
        <w:r w:rsidRPr="006B588F">
          <w:rPr>
            <w:rStyle w:val="Hyperlink"/>
          </w:rPr>
          <w:t>».</w:t>
        </w:r>
      </w:hyperlink>
    </w:p>
    <w:p w14:paraId="4C98C910" w14:textId="1510CD6F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2B075052" wp14:editId="252EF243">
                <wp:extent cx="304800" cy="304800"/>
                <wp:effectExtent l="0" t="0" r="0" b="0"/>
                <wp:docPr id="1267813528" name="Rectangle 42" descr="6.11 «Туалет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A79CD" id="Rectangle 42" o:spid="_x0000_s1026" alt="6.11 «Туалет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6.11</w:t>
      </w:r>
    </w:p>
    <w:p w14:paraId="1C6649E6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41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(4)</w:t>
        </w:r>
      </w:hyperlink>
    </w:p>
    <w:p w14:paraId="1B2DC34A" w14:textId="77777777" w:rsidR="006B588F" w:rsidRPr="006B588F" w:rsidRDefault="006B588F" w:rsidP="006B588F">
      <w:r w:rsidRPr="006B588F">
        <w:pict w14:anchorId="52A13533">
          <v:rect id="_x0000_i1363" style="width:0;height:1.5pt" o:hralign="center" o:hrstd="t" o:hr="t" fillcolor="#a0a0a0" stroked="f"/>
        </w:pict>
      </w:r>
    </w:p>
    <w:p w14:paraId="45A9B357" w14:textId="77777777" w:rsidR="006B588F" w:rsidRPr="006B588F" w:rsidRDefault="006B588F" w:rsidP="006B588F">
      <w:hyperlink r:id="rId42" w:tgtFrame="_blank" w:history="1">
        <w:r w:rsidRPr="006B588F">
          <w:rPr>
            <w:rStyle w:val="Hyperlink"/>
          </w:rPr>
          <w:t>6.12 «</w:t>
        </w:r>
        <w:proofErr w:type="spellStart"/>
        <w:r w:rsidRPr="006B588F">
          <w:rPr>
            <w:rStyle w:val="Hyperlink"/>
          </w:rPr>
          <w:t>Питна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вода</w:t>
        </w:r>
        <w:proofErr w:type="spellEnd"/>
        <w:r w:rsidRPr="006B588F">
          <w:rPr>
            <w:rStyle w:val="Hyperlink"/>
          </w:rPr>
          <w:t>». </w:t>
        </w:r>
      </w:hyperlink>
    </w:p>
    <w:p w14:paraId="1A51F90F" w14:textId="02BFDC07" w:rsidR="006B588F" w:rsidRPr="006B588F" w:rsidRDefault="006B588F" w:rsidP="006B588F">
      <w:r w:rsidRPr="006B588F">
        <w:lastRenderedPageBreak/>
        <mc:AlternateContent>
          <mc:Choice Requires="wps">
            <w:drawing>
              <wp:inline distT="0" distB="0" distL="0" distR="0" wp14:anchorId="0D82D673" wp14:editId="56A7E9C4">
                <wp:extent cx="304800" cy="304800"/>
                <wp:effectExtent l="0" t="0" r="0" b="0"/>
                <wp:docPr id="1174224457" name="Rectangle 41" descr="6.12 «Питна вод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C17BD" id="Rectangle 41" o:spid="_x0000_s1026" alt="6.12 «Питна вод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6.12</w:t>
      </w:r>
    </w:p>
    <w:p w14:paraId="55CC6FDE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43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1EEC7310" w14:textId="77777777" w:rsidR="006B588F" w:rsidRPr="006B588F" w:rsidRDefault="006B588F" w:rsidP="006B588F">
      <w:r w:rsidRPr="006B588F">
        <w:pict w14:anchorId="6F69A2FC">
          <v:rect id="_x0000_i1365" style="width:0;height:1.5pt" o:hralign="center" o:hrstd="t" o:hr="t" fillcolor="#a0a0a0" stroked="f"/>
        </w:pict>
      </w:r>
    </w:p>
    <w:p w14:paraId="7006F75D" w14:textId="77777777" w:rsidR="006B588F" w:rsidRPr="006B588F" w:rsidRDefault="006B588F" w:rsidP="006B588F">
      <w:hyperlink r:id="rId44" w:tgtFrame="_blank" w:history="1">
        <w:r w:rsidRPr="006B588F">
          <w:rPr>
            <w:rStyle w:val="Hyperlink"/>
          </w:rPr>
          <w:t>6.13 «</w:t>
        </w:r>
        <w:proofErr w:type="spellStart"/>
        <w:r w:rsidRPr="006B588F">
          <w:rPr>
            <w:rStyle w:val="Hyperlink"/>
          </w:rPr>
          <w:t>Ресторан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або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їдальня</w:t>
        </w:r>
        <w:proofErr w:type="spellEnd"/>
        <w:r w:rsidRPr="006B588F">
          <w:rPr>
            <w:rStyle w:val="Hyperlink"/>
          </w:rPr>
          <w:t>». </w:t>
        </w:r>
      </w:hyperlink>
    </w:p>
    <w:p w14:paraId="564CA0B9" w14:textId="6D403370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429E9A01" wp14:editId="379BC0CC">
                <wp:extent cx="304800" cy="304800"/>
                <wp:effectExtent l="0" t="0" r="0" b="0"/>
                <wp:docPr id="553208758" name="Rectangle 40" descr="6.13 «Ресторан або їдальня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695D82" id="Rectangle 40" o:spid="_x0000_s1026" alt="6.13 «Ресторан або їдальня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6.13</w:t>
      </w:r>
    </w:p>
    <w:p w14:paraId="54BEAF73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45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(3)</w:t>
        </w:r>
      </w:hyperlink>
    </w:p>
    <w:p w14:paraId="325DAB3D" w14:textId="77777777" w:rsidR="006B588F" w:rsidRPr="006B588F" w:rsidRDefault="006B588F" w:rsidP="006B588F">
      <w:r w:rsidRPr="006B588F">
        <w:pict w14:anchorId="5986E6F6">
          <v:rect id="_x0000_i1367" style="width:0;height:1.5pt" o:hralign="center" o:hrstd="t" o:hr="t" fillcolor="#a0a0a0" stroked="f"/>
        </w:pict>
      </w:r>
    </w:p>
    <w:p w14:paraId="4E7F228B" w14:textId="77777777" w:rsidR="006B588F" w:rsidRPr="006B588F" w:rsidRDefault="006B588F" w:rsidP="006B588F">
      <w:hyperlink r:id="rId46" w:tgtFrame="_blank" w:history="1">
        <w:r w:rsidRPr="006B588F">
          <w:rPr>
            <w:rStyle w:val="Hyperlink"/>
          </w:rPr>
          <w:t>6.14 «</w:t>
        </w:r>
        <w:proofErr w:type="spellStart"/>
        <w:r w:rsidRPr="006B588F">
          <w:rPr>
            <w:rStyle w:val="Hyperlink"/>
          </w:rPr>
          <w:t>Кафе</w:t>
        </w:r>
        <w:proofErr w:type="spellEnd"/>
        <w:r w:rsidRPr="006B588F">
          <w:rPr>
            <w:rStyle w:val="Hyperlink"/>
          </w:rPr>
          <w:t>». </w:t>
        </w:r>
      </w:hyperlink>
    </w:p>
    <w:p w14:paraId="7E5D1119" w14:textId="4A22187A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275759F7" wp14:editId="54B54B99">
                <wp:extent cx="304800" cy="304800"/>
                <wp:effectExtent l="0" t="0" r="0" b="0"/>
                <wp:docPr id="800929315" name="Rectangle 39" descr="6.14 «Кафе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0F79D" id="Rectangle 39" o:spid="_x0000_s1026" alt="6.14 «Каф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6.14</w:t>
      </w:r>
    </w:p>
    <w:p w14:paraId="5365EDC8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47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(7)</w:t>
        </w:r>
      </w:hyperlink>
    </w:p>
    <w:p w14:paraId="085FFBAF" w14:textId="77777777" w:rsidR="006B588F" w:rsidRPr="006B588F" w:rsidRDefault="006B588F" w:rsidP="006B588F">
      <w:r w:rsidRPr="006B588F">
        <w:pict w14:anchorId="5D23101A">
          <v:rect id="_x0000_i1369" style="width:0;height:1.5pt" o:hralign="center" o:hrstd="t" o:hr="t" fillcolor="#a0a0a0" stroked="f"/>
        </w:pict>
      </w:r>
    </w:p>
    <w:p w14:paraId="65471CDF" w14:textId="77777777" w:rsidR="006B588F" w:rsidRPr="006B588F" w:rsidRDefault="006B588F" w:rsidP="006B588F">
      <w:hyperlink r:id="rId48" w:tgtFrame="_blank" w:history="1">
        <w:r w:rsidRPr="006B588F">
          <w:rPr>
            <w:rStyle w:val="Hyperlink"/>
          </w:rPr>
          <w:t>6.15 «</w:t>
        </w:r>
        <w:proofErr w:type="spellStart"/>
        <w:r w:rsidRPr="006B588F">
          <w:rPr>
            <w:rStyle w:val="Hyperlink"/>
          </w:rPr>
          <w:t>Місце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відпочинку</w:t>
        </w:r>
        <w:proofErr w:type="spellEnd"/>
        <w:r w:rsidRPr="006B588F">
          <w:rPr>
            <w:rStyle w:val="Hyperlink"/>
          </w:rPr>
          <w:t>».</w:t>
        </w:r>
      </w:hyperlink>
    </w:p>
    <w:p w14:paraId="742B8EF8" w14:textId="0ACD423C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252D9834" wp14:editId="104A3B2F">
                <wp:extent cx="304800" cy="304800"/>
                <wp:effectExtent l="0" t="0" r="0" b="0"/>
                <wp:docPr id="1399544391" name="Rectangle 38" descr="6.15  «Місце відпочин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F5C195" id="Rectangle 38" o:spid="_x0000_s1026" alt="6.15  «Місце відпочин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6.15</w:t>
      </w:r>
    </w:p>
    <w:p w14:paraId="4618B8E1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49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(4)</w:t>
        </w:r>
      </w:hyperlink>
    </w:p>
    <w:p w14:paraId="3D796216" w14:textId="77777777" w:rsidR="006B588F" w:rsidRPr="006B588F" w:rsidRDefault="006B588F" w:rsidP="006B588F">
      <w:r w:rsidRPr="006B588F">
        <w:pict w14:anchorId="6134C5CD">
          <v:rect id="_x0000_i1371" style="width:0;height:1.5pt" o:hralign="center" o:hrstd="t" o:hr="t" fillcolor="#a0a0a0" stroked="f"/>
        </w:pict>
      </w:r>
    </w:p>
    <w:p w14:paraId="74B4B15E" w14:textId="77777777" w:rsidR="006B588F" w:rsidRPr="006B588F" w:rsidRDefault="006B588F" w:rsidP="006B588F">
      <w:hyperlink r:id="rId50" w:tgtFrame="_blank" w:history="1">
        <w:r w:rsidRPr="006B588F">
          <w:rPr>
            <w:rStyle w:val="Hyperlink"/>
          </w:rPr>
          <w:t>6.16 «</w:t>
        </w:r>
        <w:proofErr w:type="spellStart"/>
        <w:r w:rsidRPr="006B588F">
          <w:rPr>
            <w:rStyle w:val="Hyperlink"/>
          </w:rPr>
          <w:t>Готель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або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мотель</w:t>
        </w:r>
        <w:proofErr w:type="spellEnd"/>
        <w:r w:rsidRPr="006B588F">
          <w:rPr>
            <w:rStyle w:val="Hyperlink"/>
          </w:rPr>
          <w:t>». </w:t>
        </w:r>
      </w:hyperlink>
    </w:p>
    <w:p w14:paraId="53055903" w14:textId="495C1DAF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40952B2E" wp14:editId="5461DCB0">
                <wp:extent cx="304800" cy="304800"/>
                <wp:effectExtent l="0" t="0" r="0" b="0"/>
                <wp:docPr id="862189875" name="Rectangle 37" descr="6.16 «Готель або мотель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E09F2D" id="Rectangle 37" o:spid="_x0000_s1026" alt="6.16 «Готель або мотель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6.16</w:t>
      </w:r>
    </w:p>
    <w:p w14:paraId="0F34974B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51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6F9CCB7F" w14:textId="77777777" w:rsidR="006B588F" w:rsidRPr="006B588F" w:rsidRDefault="006B588F" w:rsidP="006B588F">
      <w:r w:rsidRPr="006B588F">
        <w:pict w14:anchorId="35A65828">
          <v:rect id="_x0000_i1373" style="width:0;height:1.5pt" o:hralign="center" o:hrstd="t" o:hr="t" fillcolor="#a0a0a0" stroked="f"/>
        </w:pict>
      </w:r>
    </w:p>
    <w:p w14:paraId="6D37AA44" w14:textId="77777777" w:rsidR="006B588F" w:rsidRPr="006B588F" w:rsidRDefault="006B588F" w:rsidP="006B588F">
      <w:hyperlink r:id="rId52" w:tgtFrame="_blank" w:history="1">
        <w:r w:rsidRPr="006B588F">
          <w:rPr>
            <w:rStyle w:val="Hyperlink"/>
          </w:rPr>
          <w:t>6.17 «</w:t>
        </w:r>
        <w:proofErr w:type="spellStart"/>
        <w:r w:rsidRPr="006B588F">
          <w:rPr>
            <w:rStyle w:val="Hyperlink"/>
          </w:rPr>
          <w:t>Туристична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база</w:t>
        </w:r>
        <w:proofErr w:type="spellEnd"/>
        <w:r w:rsidRPr="006B588F">
          <w:rPr>
            <w:rStyle w:val="Hyperlink"/>
          </w:rPr>
          <w:t>». </w:t>
        </w:r>
      </w:hyperlink>
    </w:p>
    <w:p w14:paraId="0B8BD889" w14:textId="0A233A24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4990C535" wp14:editId="6E09D452">
                <wp:extent cx="304800" cy="304800"/>
                <wp:effectExtent l="0" t="0" r="0" b="0"/>
                <wp:docPr id="1905393589" name="Rectangle 36" descr="6.17 «Туристическая баз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AB527" id="Rectangle 36" o:spid="_x0000_s1026" alt="6.17 «Туристическая баз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6.17</w:t>
      </w:r>
    </w:p>
    <w:p w14:paraId="0EFEAD8E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53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5B54D363" w14:textId="77777777" w:rsidR="006B588F" w:rsidRPr="006B588F" w:rsidRDefault="006B588F" w:rsidP="006B588F">
      <w:r w:rsidRPr="006B588F">
        <w:pict w14:anchorId="51EA5174">
          <v:rect id="_x0000_i1375" style="width:0;height:1.5pt" o:hralign="center" o:hrstd="t" o:hr="t" fillcolor="#a0a0a0" stroked="f"/>
        </w:pict>
      </w:r>
    </w:p>
    <w:p w14:paraId="603E5CA6" w14:textId="77777777" w:rsidR="006B588F" w:rsidRPr="006B588F" w:rsidRDefault="006B588F" w:rsidP="006B588F">
      <w:hyperlink r:id="rId54" w:tgtFrame="_blank" w:history="1">
        <w:r w:rsidRPr="006B588F">
          <w:rPr>
            <w:rStyle w:val="Hyperlink"/>
          </w:rPr>
          <w:t>6.18 «</w:t>
        </w:r>
        <w:proofErr w:type="spellStart"/>
        <w:r w:rsidRPr="006B588F">
          <w:rPr>
            <w:rStyle w:val="Hyperlink"/>
          </w:rPr>
          <w:t>Кемпінг</w:t>
        </w:r>
        <w:proofErr w:type="spellEnd"/>
        <w:r w:rsidRPr="006B588F">
          <w:rPr>
            <w:rStyle w:val="Hyperlink"/>
          </w:rPr>
          <w:t>». </w:t>
        </w:r>
      </w:hyperlink>
    </w:p>
    <w:p w14:paraId="5375246B" w14:textId="78B77C3C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2543A8C2" wp14:editId="7B72A882">
                <wp:extent cx="304800" cy="304800"/>
                <wp:effectExtent l="0" t="0" r="0" b="0"/>
                <wp:docPr id="1590331339" name="Rectangle 35" descr="6.18 «Кемпінг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53E06" id="Rectangle 35" o:spid="_x0000_s1026" alt="6.18 «Кемпінг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6.18</w:t>
      </w:r>
    </w:p>
    <w:p w14:paraId="50030E16" w14:textId="77777777" w:rsidR="006B588F" w:rsidRPr="006B588F" w:rsidRDefault="006B588F" w:rsidP="006B588F">
      <w:r w:rsidRPr="006B588F">
        <w:lastRenderedPageBreak/>
        <w:t xml:space="preserve">Expert </w:t>
      </w:r>
      <w:proofErr w:type="spellStart"/>
      <w:r w:rsidRPr="006B588F">
        <w:t>comment</w:t>
      </w:r>
      <w:hyperlink r:id="rId55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(3)</w:t>
        </w:r>
      </w:hyperlink>
    </w:p>
    <w:p w14:paraId="20404D71" w14:textId="77777777" w:rsidR="006B588F" w:rsidRPr="006B588F" w:rsidRDefault="006B588F" w:rsidP="006B588F">
      <w:r w:rsidRPr="006B588F">
        <w:pict w14:anchorId="2FADD73F">
          <v:rect id="_x0000_i1377" style="width:0;height:1.5pt" o:hralign="center" o:hrstd="t" o:hr="t" fillcolor="#a0a0a0" stroked="f"/>
        </w:pict>
      </w:r>
    </w:p>
    <w:p w14:paraId="5DE7ADA8" w14:textId="77777777" w:rsidR="006B588F" w:rsidRPr="006B588F" w:rsidRDefault="006B588F" w:rsidP="006B588F">
      <w:hyperlink r:id="rId56" w:tgtFrame="_blank" w:history="1">
        <w:r w:rsidRPr="006B588F">
          <w:rPr>
            <w:rStyle w:val="Hyperlink"/>
          </w:rPr>
          <w:t>6.19 «</w:t>
        </w:r>
        <w:proofErr w:type="spellStart"/>
        <w:r w:rsidRPr="006B588F">
          <w:rPr>
            <w:rStyle w:val="Hyperlink"/>
          </w:rPr>
          <w:t>Місце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стоянки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причепів</w:t>
        </w:r>
        <w:proofErr w:type="spellEnd"/>
        <w:r w:rsidRPr="006B588F">
          <w:rPr>
            <w:rStyle w:val="Hyperlink"/>
          </w:rPr>
          <w:t xml:space="preserve"> у </w:t>
        </w:r>
        <w:proofErr w:type="spellStart"/>
        <w:r w:rsidRPr="006B588F">
          <w:rPr>
            <w:rStyle w:val="Hyperlink"/>
          </w:rPr>
          <w:t>кемпінгу</w:t>
        </w:r>
        <w:proofErr w:type="spellEnd"/>
        <w:r w:rsidRPr="006B588F">
          <w:rPr>
            <w:rStyle w:val="Hyperlink"/>
          </w:rPr>
          <w:t>». </w:t>
        </w:r>
      </w:hyperlink>
    </w:p>
    <w:p w14:paraId="1BFDFC6C" w14:textId="2157146D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3B274B47" wp14:editId="75ED07F4">
                <wp:extent cx="304800" cy="304800"/>
                <wp:effectExtent l="0" t="0" r="0" b="0"/>
                <wp:docPr id="752570975" name="Rectangle 34" descr="6.19 «Місце стоянки причепів у кемпінг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3A839A" id="Rectangle 34" o:spid="_x0000_s1026" alt="6.19 «Місце стоянки причепів у кемпінг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6.19</w:t>
      </w:r>
    </w:p>
    <w:p w14:paraId="79C96E68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57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(9)</w:t>
        </w:r>
      </w:hyperlink>
    </w:p>
    <w:p w14:paraId="3F9D8E4F" w14:textId="77777777" w:rsidR="006B588F" w:rsidRPr="006B588F" w:rsidRDefault="006B588F" w:rsidP="006B588F">
      <w:r w:rsidRPr="006B588F">
        <w:pict w14:anchorId="6D7FAFE4">
          <v:rect id="_x0000_i1379" style="width:0;height:1.5pt" o:hralign="center" o:hrstd="t" o:hr="t" fillcolor="#a0a0a0" stroked="f"/>
        </w:pict>
      </w:r>
    </w:p>
    <w:p w14:paraId="1A69305D" w14:textId="77777777" w:rsidR="006B588F" w:rsidRPr="006B588F" w:rsidRDefault="006B588F" w:rsidP="006B588F">
      <w:hyperlink r:id="rId58" w:tgtFrame="_blank" w:history="1">
        <w:r w:rsidRPr="006B588F">
          <w:rPr>
            <w:rStyle w:val="Hyperlink"/>
          </w:rPr>
          <w:t>6.20 «</w:t>
        </w:r>
        <w:proofErr w:type="spellStart"/>
        <w:r w:rsidRPr="006B588F">
          <w:rPr>
            <w:rStyle w:val="Hyperlink"/>
          </w:rPr>
          <w:t>Ділянка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для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табору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автотуристів</w:t>
        </w:r>
        <w:proofErr w:type="spellEnd"/>
        <w:r w:rsidRPr="006B588F">
          <w:rPr>
            <w:rStyle w:val="Hyperlink"/>
          </w:rPr>
          <w:t xml:space="preserve"> і </w:t>
        </w:r>
        <w:proofErr w:type="spellStart"/>
        <w:r w:rsidRPr="006B588F">
          <w:rPr>
            <w:rStyle w:val="Hyperlink"/>
          </w:rPr>
          <w:t>місце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стоянки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причепів</w:t>
        </w:r>
        <w:proofErr w:type="spellEnd"/>
        <w:r w:rsidRPr="006B588F">
          <w:rPr>
            <w:rStyle w:val="Hyperlink"/>
          </w:rPr>
          <w:t xml:space="preserve"> у </w:t>
        </w:r>
        <w:proofErr w:type="spellStart"/>
        <w:r w:rsidRPr="006B588F">
          <w:rPr>
            <w:rStyle w:val="Hyperlink"/>
          </w:rPr>
          <w:t>кемпінгу</w:t>
        </w:r>
        <w:proofErr w:type="spellEnd"/>
        <w:r w:rsidRPr="006B588F">
          <w:rPr>
            <w:rStyle w:val="Hyperlink"/>
          </w:rPr>
          <w:t>». </w:t>
        </w:r>
      </w:hyperlink>
    </w:p>
    <w:p w14:paraId="50711416" w14:textId="15CAE646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568BBA82" wp14:editId="549FE96D">
                <wp:extent cx="304800" cy="304800"/>
                <wp:effectExtent l="0" t="0" r="0" b="0"/>
                <wp:docPr id="2146126192" name="Rectangle 33" descr="6.20 «Ділянка для табору автотуристів і місце стоянки причепів у кемпінг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1055A2" id="Rectangle 33" o:spid="_x0000_s1026" alt="6.20 «Ділянка для табору автотуристів і місце стоянки причепів у кемпінг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6.20</w:t>
      </w:r>
    </w:p>
    <w:p w14:paraId="1D1C6197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59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64D8B046" w14:textId="77777777" w:rsidR="006B588F" w:rsidRPr="006B588F" w:rsidRDefault="006B588F" w:rsidP="006B588F">
      <w:r w:rsidRPr="006B588F">
        <w:pict w14:anchorId="497EF0A8">
          <v:rect id="_x0000_i1381" style="width:0;height:1.5pt" o:hralign="center" o:hrstd="t" o:hr="t" fillcolor="#a0a0a0" stroked="f"/>
        </w:pict>
      </w:r>
    </w:p>
    <w:p w14:paraId="67EF6623" w14:textId="77777777" w:rsidR="006B588F" w:rsidRPr="006B588F" w:rsidRDefault="006B588F" w:rsidP="006B588F">
      <w:hyperlink r:id="rId60" w:tgtFrame="_blank" w:history="1">
        <w:r w:rsidRPr="006B588F">
          <w:rPr>
            <w:rStyle w:val="Hyperlink"/>
          </w:rPr>
          <w:t>6.21 «</w:t>
        </w:r>
        <w:proofErr w:type="spellStart"/>
        <w:r w:rsidRPr="006B588F">
          <w:rPr>
            <w:rStyle w:val="Hyperlink"/>
          </w:rPr>
          <w:t>Пляж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або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басейн</w:t>
        </w:r>
        <w:proofErr w:type="spellEnd"/>
        <w:r w:rsidRPr="006B588F">
          <w:rPr>
            <w:rStyle w:val="Hyperlink"/>
          </w:rPr>
          <w:t>». </w:t>
        </w:r>
      </w:hyperlink>
    </w:p>
    <w:p w14:paraId="662E3E74" w14:textId="40F1B52E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25E3384C" wp14:editId="155D8CDD">
                <wp:extent cx="304800" cy="304800"/>
                <wp:effectExtent l="0" t="0" r="0" b="0"/>
                <wp:docPr id="1302224405" name="Rectangle 32" descr="6.21 «Пляж або басейн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D9A901" id="Rectangle 32" o:spid="_x0000_s1026" alt="6.21 «Пляж або басейн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6.21</w:t>
      </w:r>
    </w:p>
    <w:p w14:paraId="171EDE01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61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16379B7E" w14:textId="77777777" w:rsidR="006B588F" w:rsidRPr="006B588F" w:rsidRDefault="006B588F" w:rsidP="006B588F">
      <w:r w:rsidRPr="006B588F">
        <w:pict w14:anchorId="18F3783B">
          <v:rect id="_x0000_i1383" style="width:0;height:1.5pt" o:hralign="center" o:hrstd="t" o:hr="t" fillcolor="#a0a0a0" stroked="f"/>
        </w:pict>
      </w:r>
    </w:p>
    <w:p w14:paraId="6E54DD0E" w14:textId="77777777" w:rsidR="006B588F" w:rsidRPr="006B588F" w:rsidRDefault="006B588F" w:rsidP="006B588F">
      <w:hyperlink r:id="rId62" w:tgtFrame="_blank" w:history="1">
        <w:r w:rsidRPr="006B588F">
          <w:rPr>
            <w:rStyle w:val="Hyperlink"/>
          </w:rPr>
          <w:t>6.22 «</w:t>
        </w:r>
        <w:proofErr w:type="spellStart"/>
        <w:r w:rsidRPr="006B588F">
          <w:rPr>
            <w:rStyle w:val="Hyperlink"/>
          </w:rPr>
          <w:t>Визначні</w:t>
        </w:r>
        <w:proofErr w:type="spellEnd"/>
        <w:r w:rsidRPr="006B588F">
          <w:rPr>
            <w:rStyle w:val="Hyperlink"/>
          </w:rPr>
          <w:t xml:space="preserve"> </w:t>
        </w:r>
        <w:proofErr w:type="spellStart"/>
        <w:r w:rsidRPr="006B588F">
          <w:rPr>
            <w:rStyle w:val="Hyperlink"/>
          </w:rPr>
          <w:t>місця</w:t>
        </w:r>
        <w:proofErr w:type="spellEnd"/>
        <w:r w:rsidRPr="006B588F">
          <w:rPr>
            <w:rStyle w:val="Hyperlink"/>
          </w:rPr>
          <w:t>». </w:t>
        </w:r>
      </w:hyperlink>
    </w:p>
    <w:p w14:paraId="48B14956" w14:textId="7250C4F2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4F5820E3" wp14:editId="03731DF4">
                <wp:extent cx="304800" cy="304800"/>
                <wp:effectExtent l="0" t="0" r="0" b="0"/>
                <wp:docPr id="1482587687" name="Rectangle 31" descr="6.22 «Визначні місц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DA4CB" id="Rectangle 31" o:spid="_x0000_s1026" alt="6.22 «Визначні місц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6.22</w:t>
      </w:r>
    </w:p>
    <w:p w14:paraId="54574DC5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63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(4)</w:t>
        </w:r>
      </w:hyperlink>
    </w:p>
    <w:p w14:paraId="344F5D20" w14:textId="77777777" w:rsidR="006B588F" w:rsidRPr="006B588F" w:rsidRDefault="006B588F" w:rsidP="006B588F">
      <w:r w:rsidRPr="006B588F">
        <w:pict w14:anchorId="02F279D0">
          <v:rect id="_x0000_i1385" style="width:0;height:1.5pt" o:hralign="center" o:hrstd="t" o:hr="t" fillcolor="#a0a0a0" stroked="f"/>
        </w:pict>
      </w:r>
    </w:p>
    <w:p w14:paraId="63B4774E" w14:textId="77777777" w:rsidR="006B588F" w:rsidRPr="006B588F" w:rsidRDefault="006B588F" w:rsidP="006B588F">
      <w:hyperlink r:id="rId64" w:tgtFrame="_blank" w:history="1">
        <w:r w:rsidRPr="006B588F">
          <w:rPr>
            <w:rStyle w:val="Hyperlink"/>
          </w:rPr>
          <w:t>6.23 «</w:t>
        </w:r>
        <w:proofErr w:type="spellStart"/>
        <w:r w:rsidRPr="006B588F">
          <w:rPr>
            <w:rStyle w:val="Hyperlink"/>
          </w:rPr>
          <w:t>Шиномонтаж</w:t>
        </w:r>
        <w:proofErr w:type="spellEnd"/>
        <w:r w:rsidRPr="006B588F">
          <w:rPr>
            <w:rStyle w:val="Hyperlink"/>
          </w:rPr>
          <w:t>»</w:t>
        </w:r>
      </w:hyperlink>
      <w:r w:rsidRPr="006B588F">
        <w:t xml:space="preserve"> </w:t>
      </w:r>
      <w:r w:rsidRPr="006B588F">
        <w:rPr>
          <w:b/>
          <w:bCs/>
        </w:rPr>
        <w:t>(</w:t>
      </w:r>
      <w:hyperlink r:id="rId65" w:history="1">
        <w:r w:rsidRPr="006B588F">
          <w:rPr>
            <w:rStyle w:val="Hyperlink"/>
            <w:b/>
            <w:bCs/>
          </w:rPr>
          <w:t xml:space="preserve">№1091 </w:t>
        </w:r>
        <w:proofErr w:type="spellStart"/>
        <w:r w:rsidRPr="006B588F">
          <w:rPr>
            <w:rStyle w:val="Hyperlink"/>
            <w:b/>
            <w:bCs/>
          </w:rPr>
          <w:t>від</w:t>
        </w:r>
        <w:proofErr w:type="spellEnd"/>
        <w:r w:rsidRPr="006B588F">
          <w:rPr>
            <w:rStyle w:val="Hyperlink"/>
            <w:b/>
            <w:bCs/>
          </w:rPr>
          <w:t xml:space="preserve"> 29.09.2021</w:t>
        </w:r>
      </w:hyperlink>
      <w:r w:rsidRPr="006B588F">
        <w:rPr>
          <w:b/>
          <w:bCs/>
        </w:rPr>
        <w:t>)</w:t>
      </w:r>
    </w:p>
    <w:p w14:paraId="1D51CDA5" w14:textId="1C5F694E" w:rsidR="006B588F" w:rsidRPr="006B588F" w:rsidRDefault="006B588F" w:rsidP="006B588F">
      <w:r w:rsidRPr="006B588F">
        <mc:AlternateContent>
          <mc:Choice Requires="wps">
            <w:drawing>
              <wp:inline distT="0" distB="0" distL="0" distR="0" wp14:anchorId="2B37CFC5" wp14:editId="1D81ECA0">
                <wp:extent cx="304800" cy="304800"/>
                <wp:effectExtent l="0" t="0" r="0" b="0"/>
                <wp:docPr id="1835452987" name="Rectangle 30" descr="6.23 «Шиномонтаж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C036C" id="Rectangle 30" o:spid="_x0000_s1026" alt="6.23 «Шиномонтаж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B588F">
        <w:t>6.23</w:t>
      </w:r>
    </w:p>
    <w:p w14:paraId="664AF267" w14:textId="77777777" w:rsidR="006B588F" w:rsidRPr="006B588F" w:rsidRDefault="006B588F" w:rsidP="006B588F">
      <w:r w:rsidRPr="006B588F">
        <w:t xml:space="preserve">Expert </w:t>
      </w:r>
      <w:proofErr w:type="spellStart"/>
      <w:r w:rsidRPr="006B588F">
        <w:t>comment</w:t>
      </w:r>
      <w:hyperlink r:id="rId66" w:anchor="pdd-comments" w:history="1">
        <w:r w:rsidRPr="006B588F">
          <w:rPr>
            <w:rStyle w:val="Hyperlink"/>
          </w:rPr>
          <w:t>User</w:t>
        </w:r>
        <w:proofErr w:type="spellEnd"/>
        <w:r w:rsidRPr="006B588F">
          <w:rPr>
            <w:rStyle w:val="Hyperlink"/>
          </w:rPr>
          <w:t xml:space="preserve"> comments (2)</w:t>
        </w:r>
      </w:hyperlink>
    </w:p>
    <w:p w14:paraId="644253D9" w14:textId="77777777" w:rsidR="006B588F" w:rsidRPr="006B588F" w:rsidRDefault="006B588F" w:rsidP="006B588F">
      <w:r w:rsidRPr="006B588F">
        <w:t>History of changes</w:t>
      </w:r>
    </w:p>
    <w:p w14:paraId="5F97A464" w14:textId="77777777" w:rsidR="006B588F" w:rsidRPr="006B588F" w:rsidRDefault="006B588F" w:rsidP="006B588F">
      <w:r w:rsidRPr="006B588F">
        <w:pict w14:anchorId="172A7CAE">
          <v:rect id="_x0000_i1387" style="width:0;height:1.5pt" o:hralign="center" o:hrstd="t" o:hr="t" fillcolor="#a0a0a0" stroked="f"/>
        </w:pict>
      </w:r>
    </w:p>
    <w:p w14:paraId="578A7422" w14:textId="77777777" w:rsidR="006B588F" w:rsidRPr="006B588F" w:rsidRDefault="006B588F" w:rsidP="006B588F">
      <w:proofErr w:type="spellStart"/>
      <w:r w:rsidRPr="006B588F">
        <w:t>Знаки</w:t>
      </w:r>
      <w:proofErr w:type="spellEnd"/>
      <w:r w:rsidRPr="006B588F">
        <w:t xml:space="preserve"> </w:t>
      </w:r>
      <w:proofErr w:type="spellStart"/>
      <w:r w:rsidRPr="006B588F">
        <w:t>сервісу</w:t>
      </w:r>
      <w:proofErr w:type="spellEnd"/>
      <w:r w:rsidRPr="006B588F">
        <w:t xml:space="preserve"> </w:t>
      </w:r>
      <w:proofErr w:type="spellStart"/>
      <w:r w:rsidRPr="006B588F">
        <w:t>застосовуються</w:t>
      </w:r>
      <w:proofErr w:type="spellEnd"/>
      <w:r w:rsidRPr="006B588F">
        <w:t xml:space="preserve"> </w:t>
      </w:r>
      <w:proofErr w:type="spellStart"/>
      <w:r w:rsidRPr="006B588F">
        <w:t>для</w:t>
      </w:r>
      <w:proofErr w:type="spellEnd"/>
      <w:r w:rsidRPr="006B588F">
        <w:t xml:space="preserve"> </w:t>
      </w:r>
      <w:proofErr w:type="spellStart"/>
      <w:r w:rsidRPr="006B588F">
        <w:t>інформування</w:t>
      </w:r>
      <w:proofErr w:type="spellEnd"/>
      <w:r w:rsidRPr="006B588F">
        <w:t xml:space="preserve"> </w:t>
      </w:r>
      <w:proofErr w:type="spellStart"/>
      <w:r w:rsidRPr="006B588F">
        <w:t>учасників</w:t>
      </w:r>
      <w:proofErr w:type="spellEnd"/>
      <w:r w:rsidRPr="006B588F">
        <w:t xml:space="preserve"> </w:t>
      </w:r>
      <w:proofErr w:type="spellStart"/>
      <w:r w:rsidRPr="006B588F">
        <w:t>дорожнього</w:t>
      </w:r>
      <w:proofErr w:type="spellEnd"/>
      <w:r w:rsidRPr="006B588F">
        <w:t xml:space="preserve"> </w:t>
      </w:r>
      <w:proofErr w:type="spellStart"/>
      <w:r w:rsidRPr="006B588F">
        <w:t>руху</w:t>
      </w:r>
      <w:proofErr w:type="spellEnd"/>
      <w:r w:rsidRPr="006B588F">
        <w:t xml:space="preserve"> </w:t>
      </w:r>
      <w:proofErr w:type="spellStart"/>
      <w:r w:rsidRPr="006B588F">
        <w:t>про</w:t>
      </w:r>
      <w:proofErr w:type="spellEnd"/>
      <w:r w:rsidRPr="006B588F">
        <w:t xml:space="preserve"> </w:t>
      </w:r>
      <w:proofErr w:type="spellStart"/>
      <w:r w:rsidRPr="006B588F">
        <w:t>відповідні</w:t>
      </w:r>
      <w:proofErr w:type="spellEnd"/>
      <w:r w:rsidRPr="006B588F">
        <w:t xml:space="preserve"> </w:t>
      </w:r>
      <w:proofErr w:type="spellStart"/>
      <w:r w:rsidRPr="006B588F">
        <w:t>об’єкти</w:t>
      </w:r>
      <w:proofErr w:type="spellEnd"/>
      <w:r w:rsidRPr="006B588F">
        <w:t xml:space="preserve">, </w:t>
      </w:r>
      <w:proofErr w:type="spellStart"/>
      <w:r w:rsidRPr="006B588F">
        <w:t>розташовані</w:t>
      </w:r>
      <w:proofErr w:type="spellEnd"/>
      <w:r w:rsidRPr="006B588F">
        <w:t xml:space="preserve"> </w:t>
      </w:r>
      <w:proofErr w:type="spellStart"/>
      <w:r w:rsidRPr="006B588F">
        <w:t>біля</w:t>
      </w:r>
      <w:proofErr w:type="spellEnd"/>
      <w:r w:rsidRPr="006B588F">
        <w:t xml:space="preserve"> </w:t>
      </w:r>
      <w:proofErr w:type="spellStart"/>
      <w:r w:rsidRPr="006B588F">
        <w:t>проїзної</w:t>
      </w:r>
      <w:proofErr w:type="spellEnd"/>
      <w:r w:rsidRPr="006B588F">
        <w:t xml:space="preserve"> </w:t>
      </w:r>
      <w:proofErr w:type="spellStart"/>
      <w:r w:rsidRPr="006B588F">
        <w:t>частини</w:t>
      </w:r>
      <w:proofErr w:type="spellEnd"/>
      <w:r w:rsidRPr="006B588F">
        <w:t xml:space="preserve"> </w:t>
      </w:r>
      <w:proofErr w:type="spellStart"/>
      <w:r w:rsidRPr="006B588F">
        <w:t>або</w:t>
      </w:r>
      <w:proofErr w:type="spellEnd"/>
      <w:r w:rsidRPr="006B588F">
        <w:t xml:space="preserve"> </w:t>
      </w:r>
      <w:proofErr w:type="spellStart"/>
      <w:r w:rsidRPr="006B588F">
        <w:t>осторонь</w:t>
      </w:r>
      <w:proofErr w:type="spellEnd"/>
      <w:r w:rsidRPr="006B588F">
        <w:t xml:space="preserve"> </w:t>
      </w:r>
      <w:proofErr w:type="spellStart"/>
      <w:r w:rsidRPr="006B588F">
        <w:t>від</w:t>
      </w:r>
      <w:proofErr w:type="spellEnd"/>
      <w:r w:rsidRPr="006B588F">
        <w:t xml:space="preserve"> </w:t>
      </w:r>
      <w:proofErr w:type="spellStart"/>
      <w:r w:rsidRPr="006B588F">
        <w:t>неї</w:t>
      </w:r>
      <w:proofErr w:type="spellEnd"/>
      <w:r w:rsidRPr="006B588F">
        <w:t xml:space="preserve">. </w:t>
      </w:r>
      <w:proofErr w:type="spellStart"/>
      <w:r w:rsidRPr="006B588F">
        <w:t>За</w:t>
      </w:r>
      <w:proofErr w:type="spellEnd"/>
      <w:r w:rsidRPr="006B588F">
        <w:t xml:space="preserve"> </w:t>
      </w:r>
      <w:proofErr w:type="spellStart"/>
      <w:r w:rsidRPr="006B588F">
        <w:t>межами</w:t>
      </w:r>
      <w:proofErr w:type="spellEnd"/>
      <w:r w:rsidRPr="006B588F">
        <w:t xml:space="preserve"> </w:t>
      </w:r>
      <w:proofErr w:type="spellStart"/>
      <w:r w:rsidRPr="006B588F">
        <w:t>населеного</w:t>
      </w:r>
      <w:proofErr w:type="spellEnd"/>
      <w:r w:rsidRPr="006B588F">
        <w:t xml:space="preserve"> </w:t>
      </w:r>
      <w:proofErr w:type="spellStart"/>
      <w:r w:rsidRPr="006B588F">
        <w:t>пункту</w:t>
      </w:r>
      <w:proofErr w:type="spellEnd"/>
      <w:r w:rsidRPr="006B588F">
        <w:t xml:space="preserve"> </w:t>
      </w:r>
      <w:proofErr w:type="spellStart"/>
      <w:r w:rsidRPr="006B588F">
        <w:t>знаки</w:t>
      </w:r>
      <w:proofErr w:type="spellEnd"/>
      <w:r w:rsidRPr="006B588F">
        <w:t xml:space="preserve"> </w:t>
      </w:r>
      <w:proofErr w:type="spellStart"/>
      <w:r w:rsidRPr="006B588F">
        <w:t>сервісу</w:t>
      </w:r>
      <w:proofErr w:type="spellEnd"/>
      <w:r w:rsidRPr="006B588F">
        <w:t xml:space="preserve"> </w:t>
      </w:r>
      <w:proofErr w:type="spellStart"/>
      <w:r w:rsidRPr="006B588F">
        <w:t>встановлюються</w:t>
      </w:r>
      <w:proofErr w:type="spellEnd"/>
      <w:r w:rsidRPr="006B588F">
        <w:t xml:space="preserve"> </w:t>
      </w:r>
      <w:proofErr w:type="spellStart"/>
      <w:r w:rsidRPr="006B588F">
        <w:t>попередньо</w:t>
      </w:r>
      <w:proofErr w:type="spellEnd"/>
      <w:r w:rsidRPr="006B588F">
        <w:t xml:space="preserve"> </w:t>
      </w:r>
      <w:proofErr w:type="spellStart"/>
      <w:r w:rsidRPr="006B588F">
        <w:t>за</w:t>
      </w:r>
      <w:proofErr w:type="spellEnd"/>
      <w:r w:rsidRPr="006B588F">
        <w:t xml:space="preserve"> 60–80 </w:t>
      </w:r>
      <w:proofErr w:type="spellStart"/>
      <w:r w:rsidRPr="006B588F">
        <w:t>км</w:t>
      </w:r>
      <w:proofErr w:type="spellEnd"/>
      <w:r w:rsidRPr="006B588F">
        <w:t xml:space="preserve">, 15–20 </w:t>
      </w:r>
      <w:proofErr w:type="spellStart"/>
      <w:r w:rsidRPr="006B588F">
        <w:t>км</w:t>
      </w:r>
      <w:proofErr w:type="spellEnd"/>
      <w:r w:rsidRPr="006B588F">
        <w:t xml:space="preserve"> і 400–800 м </w:t>
      </w:r>
      <w:proofErr w:type="spellStart"/>
      <w:r w:rsidRPr="006B588F">
        <w:t>до</w:t>
      </w:r>
      <w:proofErr w:type="spellEnd"/>
      <w:r w:rsidRPr="006B588F">
        <w:t xml:space="preserve"> </w:t>
      </w:r>
      <w:proofErr w:type="spellStart"/>
      <w:r w:rsidRPr="006B588F">
        <w:t>позначеного</w:t>
      </w:r>
      <w:proofErr w:type="spellEnd"/>
      <w:r w:rsidRPr="006B588F">
        <w:t xml:space="preserve"> </w:t>
      </w:r>
      <w:proofErr w:type="spellStart"/>
      <w:r w:rsidRPr="006B588F">
        <w:t>об’єкта</w:t>
      </w:r>
      <w:proofErr w:type="spellEnd"/>
      <w:r w:rsidRPr="006B588F">
        <w:t xml:space="preserve">.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дорогах</w:t>
      </w:r>
      <w:proofErr w:type="spellEnd"/>
      <w:r w:rsidRPr="006B588F">
        <w:t xml:space="preserve"> у </w:t>
      </w:r>
      <w:proofErr w:type="spellStart"/>
      <w:r w:rsidRPr="006B588F">
        <w:t>населених</w:t>
      </w:r>
      <w:proofErr w:type="spellEnd"/>
      <w:r w:rsidRPr="006B588F">
        <w:t xml:space="preserve"> </w:t>
      </w:r>
      <w:proofErr w:type="spellStart"/>
      <w:r w:rsidRPr="006B588F">
        <w:t>пунктах</w:t>
      </w:r>
      <w:proofErr w:type="spellEnd"/>
      <w:r w:rsidRPr="006B588F">
        <w:t xml:space="preserve"> </w:t>
      </w:r>
      <w:proofErr w:type="spellStart"/>
      <w:r w:rsidRPr="006B588F">
        <w:t>знаки</w:t>
      </w:r>
      <w:proofErr w:type="spellEnd"/>
      <w:r w:rsidRPr="006B588F">
        <w:t xml:space="preserve"> </w:t>
      </w:r>
      <w:proofErr w:type="spellStart"/>
      <w:r w:rsidRPr="006B588F">
        <w:t>сервісу</w:t>
      </w:r>
      <w:proofErr w:type="spellEnd"/>
      <w:r w:rsidRPr="006B588F">
        <w:t xml:space="preserve"> </w:t>
      </w:r>
      <w:proofErr w:type="spellStart"/>
      <w:r w:rsidRPr="006B588F">
        <w:t>встановлюються</w:t>
      </w:r>
      <w:proofErr w:type="spellEnd"/>
      <w:r w:rsidRPr="006B588F">
        <w:t xml:space="preserve"> </w:t>
      </w:r>
      <w:proofErr w:type="spellStart"/>
      <w:r w:rsidRPr="006B588F">
        <w:t>за</w:t>
      </w:r>
      <w:proofErr w:type="spellEnd"/>
      <w:r w:rsidRPr="006B588F">
        <w:t xml:space="preserve"> 50–100 м </w:t>
      </w:r>
      <w:proofErr w:type="spellStart"/>
      <w:r w:rsidRPr="006B588F">
        <w:t>від</w:t>
      </w:r>
      <w:proofErr w:type="spellEnd"/>
      <w:r w:rsidRPr="006B588F">
        <w:t xml:space="preserve"> </w:t>
      </w:r>
      <w:proofErr w:type="spellStart"/>
      <w:r w:rsidRPr="006B588F">
        <w:lastRenderedPageBreak/>
        <w:t>позначеного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знаку</w:t>
      </w:r>
      <w:proofErr w:type="spellEnd"/>
      <w:r w:rsidRPr="006B588F">
        <w:t xml:space="preserve"> </w:t>
      </w:r>
      <w:proofErr w:type="spellStart"/>
      <w:r w:rsidRPr="006B588F">
        <w:t>об’єкта</w:t>
      </w:r>
      <w:proofErr w:type="spellEnd"/>
      <w:r w:rsidRPr="006B588F">
        <w:t xml:space="preserve">, а </w:t>
      </w:r>
      <w:proofErr w:type="spellStart"/>
      <w:r w:rsidRPr="006B588F">
        <w:t>також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найближчих</w:t>
      </w:r>
      <w:proofErr w:type="spellEnd"/>
      <w:r w:rsidRPr="006B588F">
        <w:t xml:space="preserve"> </w:t>
      </w:r>
      <w:proofErr w:type="spellStart"/>
      <w:r w:rsidRPr="006B588F">
        <w:t>перехрестях</w:t>
      </w:r>
      <w:proofErr w:type="spellEnd"/>
      <w:r w:rsidRPr="006B588F">
        <w:t xml:space="preserve"> </w:t>
      </w:r>
      <w:proofErr w:type="spellStart"/>
      <w:r w:rsidRPr="006B588F">
        <w:t>до</w:t>
      </w:r>
      <w:proofErr w:type="spellEnd"/>
      <w:r w:rsidRPr="006B588F">
        <w:t xml:space="preserve"> </w:t>
      </w:r>
      <w:proofErr w:type="spellStart"/>
      <w:r w:rsidRPr="006B588F">
        <w:t>нього</w:t>
      </w:r>
      <w:proofErr w:type="spellEnd"/>
      <w:r w:rsidRPr="006B588F">
        <w:t xml:space="preserve">. У </w:t>
      </w:r>
      <w:proofErr w:type="spellStart"/>
      <w:r w:rsidRPr="006B588F">
        <w:t>нижній</w:t>
      </w:r>
      <w:proofErr w:type="spellEnd"/>
      <w:r w:rsidRPr="006B588F">
        <w:t xml:space="preserve"> </w:t>
      </w:r>
      <w:proofErr w:type="spellStart"/>
      <w:r w:rsidRPr="006B588F">
        <w:t>частині</w:t>
      </w:r>
      <w:proofErr w:type="spellEnd"/>
      <w:r w:rsidRPr="006B588F">
        <w:t xml:space="preserve"> </w:t>
      </w:r>
      <w:proofErr w:type="spellStart"/>
      <w:r w:rsidRPr="006B588F">
        <w:t>знака</w:t>
      </w:r>
      <w:proofErr w:type="spellEnd"/>
      <w:r w:rsidRPr="006B588F">
        <w:t xml:space="preserve"> </w:t>
      </w:r>
      <w:proofErr w:type="spellStart"/>
      <w:r w:rsidRPr="006B588F">
        <w:t>сервісу</w:t>
      </w:r>
      <w:proofErr w:type="spellEnd"/>
      <w:r w:rsidRPr="006B588F">
        <w:t xml:space="preserve"> </w:t>
      </w:r>
      <w:proofErr w:type="spellStart"/>
      <w:r w:rsidRPr="006B588F">
        <w:t>за</w:t>
      </w:r>
      <w:proofErr w:type="spellEnd"/>
      <w:r w:rsidRPr="006B588F">
        <w:t xml:space="preserve"> </w:t>
      </w:r>
      <w:proofErr w:type="spellStart"/>
      <w:r w:rsidRPr="006B588F">
        <w:t>потреби</w:t>
      </w:r>
      <w:proofErr w:type="spellEnd"/>
      <w:r w:rsidRPr="006B588F">
        <w:t xml:space="preserve"> </w:t>
      </w:r>
      <w:proofErr w:type="spellStart"/>
      <w:r w:rsidRPr="006B588F">
        <w:t>допускається</w:t>
      </w:r>
      <w:proofErr w:type="spellEnd"/>
      <w:r w:rsidRPr="006B588F">
        <w:t xml:space="preserve"> </w:t>
      </w:r>
      <w:proofErr w:type="spellStart"/>
      <w:r w:rsidRPr="006B588F">
        <w:t>зазначення</w:t>
      </w:r>
      <w:proofErr w:type="spellEnd"/>
      <w:r w:rsidRPr="006B588F">
        <w:t xml:space="preserve"> </w:t>
      </w:r>
      <w:proofErr w:type="spellStart"/>
      <w:r w:rsidRPr="006B588F">
        <w:t>відстані</w:t>
      </w:r>
      <w:proofErr w:type="spellEnd"/>
      <w:r w:rsidRPr="006B588F">
        <w:t xml:space="preserve"> </w:t>
      </w:r>
      <w:proofErr w:type="spellStart"/>
      <w:r w:rsidRPr="006B588F">
        <w:t>до</w:t>
      </w:r>
      <w:proofErr w:type="spellEnd"/>
      <w:r w:rsidRPr="006B588F">
        <w:t xml:space="preserve"> </w:t>
      </w:r>
      <w:proofErr w:type="spellStart"/>
      <w:r w:rsidRPr="006B588F">
        <w:t>об’єктів</w:t>
      </w:r>
      <w:proofErr w:type="spellEnd"/>
      <w:r w:rsidRPr="006B588F">
        <w:t xml:space="preserve">, </w:t>
      </w:r>
      <w:proofErr w:type="spellStart"/>
      <w:r w:rsidRPr="006B588F">
        <w:t>розташованих</w:t>
      </w:r>
      <w:proofErr w:type="spellEnd"/>
      <w:r w:rsidRPr="006B588F">
        <w:t xml:space="preserve"> </w:t>
      </w:r>
      <w:proofErr w:type="spellStart"/>
      <w:r w:rsidRPr="006B588F">
        <w:t>попереду</w:t>
      </w:r>
      <w:proofErr w:type="spellEnd"/>
      <w:r w:rsidRPr="006B588F">
        <w:t xml:space="preserve"> </w:t>
      </w:r>
      <w:proofErr w:type="spellStart"/>
      <w:r w:rsidRPr="006B588F">
        <w:t>за</w:t>
      </w:r>
      <w:proofErr w:type="spellEnd"/>
      <w:r w:rsidRPr="006B588F">
        <w:t xml:space="preserve"> </w:t>
      </w:r>
      <w:proofErr w:type="spellStart"/>
      <w:r w:rsidRPr="006B588F">
        <w:t>ходом</w:t>
      </w:r>
      <w:proofErr w:type="spellEnd"/>
      <w:r w:rsidRPr="006B588F">
        <w:t xml:space="preserve"> </w:t>
      </w:r>
      <w:proofErr w:type="spellStart"/>
      <w:r w:rsidRPr="006B588F">
        <w:t>руху</w:t>
      </w:r>
      <w:proofErr w:type="spellEnd"/>
      <w:r w:rsidRPr="006B588F">
        <w:t xml:space="preserve"> </w:t>
      </w:r>
      <w:proofErr w:type="spellStart"/>
      <w:r w:rsidRPr="006B588F">
        <w:t>транспортного</w:t>
      </w:r>
      <w:proofErr w:type="spellEnd"/>
      <w:r w:rsidRPr="006B588F">
        <w:t xml:space="preserve"> </w:t>
      </w:r>
      <w:proofErr w:type="spellStart"/>
      <w:r w:rsidRPr="006B588F">
        <w:t>засобу</w:t>
      </w:r>
      <w:proofErr w:type="spellEnd"/>
      <w:r w:rsidRPr="006B588F">
        <w:t xml:space="preserve"> </w:t>
      </w:r>
      <w:proofErr w:type="spellStart"/>
      <w:r w:rsidRPr="006B588F">
        <w:t>або</w:t>
      </w:r>
      <w:proofErr w:type="spellEnd"/>
      <w:r w:rsidRPr="006B588F">
        <w:t xml:space="preserve"> </w:t>
      </w:r>
      <w:proofErr w:type="spellStart"/>
      <w:r w:rsidRPr="006B588F">
        <w:t>на</w:t>
      </w:r>
      <w:proofErr w:type="spellEnd"/>
      <w:r w:rsidRPr="006B588F">
        <w:t xml:space="preserve"> </w:t>
      </w:r>
      <w:proofErr w:type="spellStart"/>
      <w:r w:rsidRPr="006B588F">
        <w:t>певній</w:t>
      </w:r>
      <w:proofErr w:type="spellEnd"/>
      <w:r w:rsidRPr="006B588F">
        <w:t xml:space="preserve"> </w:t>
      </w:r>
      <w:proofErr w:type="spellStart"/>
      <w:r w:rsidRPr="006B588F">
        <w:t>відстані</w:t>
      </w:r>
      <w:proofErr w:type="spellEnd"/>
      <w:r w:rsidRPr="006B588F">
        <w:t xml:space="preserve"> </w:t>
      </w:r>
      <w:proofErr w:type="spellStart"/>
      <w:r w:rsidRPr="006B588F">
        <w:t>від</w:t>
      </w:r>
      <w:proofErr w:type="spellEnd"/>
      <w:r w:rsidRPr="006B588F">
        <w:t xml:space="preserve"> </w:t>
      </w:r>
      <w:proofErr w:type="spellStart"/>
      <w:r w:rsidRPr="006B588F">
        <w:t>дороги</w:t>
      </w:r>
      <w:proofErr w:type="spellEnd"/>
      <w:r w:rsidRPr="006B588F">
        <w:t xml:space="preserve">, а </w:t>
      </w:r>
      <w:proofErr w:type="spellStart"/>
      <w:r w:rsidRPr="006B588F">
        <w:t>також</w:t>
      </w:r>
      <w:proofErr w:type="spellEnd"/>
      <w:r w:rsidRPr="006B588F">
        <w:t xml:space="preserve"> </w:t>
      </w:r>
      <w:proofErr w:type="spellStart"/>
      <w:r w:rsidRPr="006B588F">
        <w:t>часу</w:t>
      </w:r>
      <w:proofErr w:type="spellEnd"/>
      <w:r w:rsidRPr="006B588F">
        <w:t xml:space="preserve"> </w:t>
      </w:r>
      <w:proofErr w:type="spellStart"/>
      <w:r w:rsidRPr="006B588F">
        <w:t>їх</w:t>
      </w:r>
      <w:proofErr w:type="spellEnd"/>
      <w:r w:rsidRPr="006B588F">
        <w:t xml:space="preserve"> </w:t>
      </w:r>
      <w:proofErr w:type="spellStart"/>
      <w:r w:rsidRPr="006B588F">
        <w:t>роботи</w:t>
      </w:r>
      <w:proofErr w:type="spellEnd"/>
      <w:r w:rsidRPr="006B588F">
        <w:t xml:space="preserve"> </w:t>
      </w:r>
      <w:proofErr w:type="spellStart"/>
      <w:r w:rsidRPr="006B588F">
        <w:t>за</w:t>
      </w:r>
      <w:proofErr w:type="spellEnd"/>
      <w:r w:rsidRPr="006B588F">
        <w:t xml:space="preserve"> </w:t>
      </w:r>
      <w:proofErr w:type="spellStart"/>
      <w:r w:rsidRPr="006B588F">
        <w:t>аналогією</w:t>
      </w:r>
      <w:proofErr w:type="spellEnd"/>
      <w:r w:rsidRPr="006B588F">
        <w:t xml:space="preserve"> з </w:t>
      </w:r>
      <w:proofErr w:type="spellStart"/>
      <w:r w:rsidRPr="006B588F">
        <w:t>табличками</w:t>
      </w:r>
      <w:proofErr w:type="spellEnd"/>
      <w:r w:rsidRPr="006B588F">
        <w:t xml:space="preserve"> 7.1.1, 7.1.3, 7.1.4, 7.4.1–7.4.7, </w:t>
      </w:r>
      <w:proofErr w:type="spellStart"/>
      <w:r w:rsidRPr="006B588F">
        <w:t>крім</w:t>
      </w:r>
      <w:proofErr w:type="spellEnd"/>
      <w:r w:rsidRPr="006B588F">
        <w:t xml:space="preserve"> </w:t>
      </w:r>
      <w:proofErr w:type="spellStart"/>
      <w:r w:rsidRPr="006B588F">
        <w:t>того</w:t>
      </w:r>
      <w:proofErr w:type="spellEnd"/>
      <w:r w:rsidRPr="006B588F">
        <w:t xml:space="preserve">, </w:t>
      </w:r>
      <w:proofErr w:type="spellStart"/>
      <w:r w:rsidRPr="006B588F">
        <w:t>розміщення</w:t>
      </w:r>
      <w:proofErr w:type="spellEnd"/>
      <w:r w:rsidRPr="006B588F">
        <w:t xml:space="preserve"> </w:t>
      </w:r>
      <w:proofErr w:type="spellStart"/>
      <w:r w:rsidRPr="006B588F">
        <w:t>іншої</w:t>
      </w:r>
      <w:proofErr w:type="spellEnd"/>
      <w:r w:rsidRPr="006B588F">
        <w:t xml:space="preserve"> </w:t>
      </w:r>
      <w:proofErr w:type="spellStart"/>
      <w:r w:rsidRPr="006B588F">
        <w:t>інформації</w:t>
      </w:r>
      <w:proofErr w:type="spellEnd"/>
      <w:r w:rsidRPr="006B588F">
        <w:t xml:space="preserve"> (</w:t>
      </w:r>
      <w:proofErr w:type="spellStart"/>
      <w:r w:rsidRPr="006B588F">
        <w:t>тип</w:t>
      </w:r>
      <w:proofErr w:type="spellEnd"/>
      <w:r w:rsidRPr="006B588F">
        <w:t xml:space="preserve"> </w:t>
      </w:r>
      <w:proofErr w:type="spellStart"/>
      <w:r w:rsidRPr="006B588F">
        <w:t>палива</w:t>
      </w:r>
      <w:proofErr w:type="spellEnd"/>
      <w:r w:rsidRPr="006B588F">
        <w:t xml:space="preserve">, </w:t>
      </w:r>
      <w:proofErr w:type="spellStart"/>
      <w:r w:rsidRPr="006B588F">
        <w:t>адреса</w:t>
      </w:r>
      <w:proofErr w:type="spellEnd"/>
      <w:r w:rsidRPr="006B588F">
        <w:t xml:space="preserve">, </w:t>
      </w:r>
      <w:proofErr w:type="spellStart"/>
      <w:r w:rsidRPr="006B588F">
        <w:t>номер</w:t>
      </w:r>
      <w:proofErr w:type="spellEnd"/>
      <w:r w:rsidRPr="006B588F">
        <w:t xml:space="preserve"> </w:t>
      </w:r>
      <w:proofErr w:type="spellStart"/>
      <w:r w:rsidRPr="006B588F">
        <w:t>телефону</w:t>
      </w:r>
      <w:proofErr w:type="spellEnd"/>
      <w:r w:rsidRPr="006B588F">
        <w:t xml:space="preserve"> </w:t>
      </w:r>
      <w:proofErr w:type="spellStart"/>
      <w:r w:rsidRPr="006B588F">
        <w:t>тощо</w:t>
      </w:r>
      <w:proofErr w:type="spellEnd"/>
      <w:r w:rsidRPr="006B588F">
        <w:t xml:space="preserve">) </w:t>
      </w:r>
      <w:proofErr w:type="spellStart"/>
      <w:r w:rsidRPr="006B588F">
        <w:t>таким</w:t>
      </w:r>
      <w:proofErr w:type="spellEnd"/>
      <w:r w:rsidRPr="006B588F">
        <w:t xml:space="preserve"> </w:t>
      </w:r>
      <w:proofErr w:type="spellStart"/>
      <w:r w:rsidRPr="006B588F">
        <w:t>чином</w:t>
      </w:r>
      <w:proofErr w:type="spellEnd"/>
      <w:r w:rsidRPr="006B588F">
        <w:t xml:space="preserve">, </w:t>
      </w:r>
      <w:proofErr w:type="spellStart"/>
      <w:r w:rsidRPr="006B588F">
        <w:t>щоб</w:t>
      </w:r>
      <w:proofErr w:type="spellEnd"/>
      <w:r w:rsidRPr="006B588F">
        <w:t xml:space="preserve"> </w:t>
      </w:r>
      <w:proofErr w:type="spellStart"/>
      <w:r w:rsidRPr="006B588F">
        <w:t>не</w:t>
      </w:r>
      <w:proofErr w:type="spellEnd"/>
      <w:r w:rsidRPr="006B588F">
        <w:t xml:space="preserve"> </w:t>
      </w:r>
      <w:proofErr w:type="spellStart"/>
      <w:r w:rsidRPr="006B588F">
        <w:t>утруднювалося</w:t>
      </w:r>
      <w:proofErr w:type="spellEnd"/>
      <w:r w:rsidRPr="006B588F">
        <w:t xml:space="preserve"> </w:t>
      </w:r>
      <w:proofErr w:type="spellStart"/>
      <w:r w:rsidRPr="006B588F">
        <w:t>сприйняття</w:t>
      </w:r>
      <w:proofErr w:type="spellEnd"/>
      <w:r w:rsidRPr="006B588F">
        <w:t xml:space="preserve"> </w:t>
      </w:r>
      <w:proofErr w:type="spellStart"/>
      <w:r w:rsidRPr="006B588F">
        <w:t>основної</w:t>
      </w:r>
      <w:proofErr w:type="spellEnd"/>
      <w:r w:rsidRPr="006B588F">
        <w:t xml:space="preserve"> </w:t>
      </w:r>
      <w:proofErr w:type="spellStart"/>
      <w:r w:rsidRPr="006B588F">
        <w:t>інформації</w:t>
      </w:r>
      <w:proofErr w:type="spellEnd"/>
      <w:r w:rsidRPr="006B588F">
        <w:t>."</w:t>
      </w:r>
    </w:p>
    <w:p w14:paraId="38634411" w14:textId="77777777" w:rsidR="008C3769" w:rsidRDefault="008C3769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C992B9B-7B29-44F5-9697-6E6DBDA91A5E}"/>
    <w:docVar w:name="dgnword-eventsink" w:val="2502005197856"/>
  </w:docVars>
  <w:rsids>
    <w:rsidRoot w:val="006B588F"/>
    <w:rsid w:val="002236B9"/>
    <w:rsid w:val="00664185"/>
    <w:rsid w:val="006B588F"/>
    <w:rsid w:val="006C66C8"/>
    <w:rsid w:val="008C3769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82BF"/>
  <w15:chartTrackingRefBased/>
  <w15:docId w15:val="{1D9ED45E-39B1-43CB-B38F-BADD2D20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5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0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0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3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4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8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9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een-way.com.ua/en/dovidniki/pdr-slider/rozdil-39/punkt-6_7_5_avtozapravni-ta-elektrozaryadni-stantsiyi" TargetMode="External"/><Relationship Id="rId21" Type="http://schemas.openxmlformats.org/officeDocument/2006/relationships/hyperlink" Target="https://green-way.com.ua/dovidniki/pdr-slider/rozdil-39/punkt-6_7_3_elektrozaryadni-stantsiyi" TargetMode="External"/><Relationship Id="rId34" Type="http://schemas.openxmlformats.org/officeDocument/2006/relationships/hyperlink" Target="https://green-way.com.ua/en/dovidniki/pdr-slider/rozdil-39/punkt-8_telefon" TargetMode="External"/><Relationship Id="rId42" Type="http://schemas.openxmlformats.org/officeDocument/2006/relationships/hyperlink" Target="https://green-way.com.ua/dovidniki/pdr-slider/rozdil-39/punkt-12_pytna-voda" TargetMode="External"/><Relationship Id="rId47" Type="http://schemas.openxmlformats.org/officeDocument/2006/relationships/hyperlink" Target="https://green-way.com.ua/en/dovidniki/pdr-slider/rozdil-39/punkt-14_kafe" TargetMode="External"/><Relationship Id="rId50" Type="http://schemas.openxmlformats.org/officeDocument/2006/relationships/hyperlink" Target="https://green-way.com.ua/dovidniki/pdr-slider/rozdil-39/punkt-16_gotel-abo-motel" TargetMode="External"/><Relationship Id="rId55" Type="http://schemas.openxmlformats.org/officeDocument/2006/relationships/hyperlink" Target="https://green-way.com.ua/en/dovidniki/pdr-slider/rozdil-39/punkt-18_kemping" TargetMode="External"/><Relationship Id="rId63" Type="http://schemas.openxmlformats.org/officeDocument/2006/relationships/hyperlink" Target="https://green-way.com.ua/en/dovidniki/pdr-slider/rozdil-39/punkt-22_vyznachni-miscja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green-way.com.ua/en/dovidniki/pdr-slider/rozdil-39/punkt-1_pershoyi-medychnoyi-dopomog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reen-way.com.ua/dovidniki/pdr-slider/rozdil-39/punkt-6_myttya-avtomobiliv" TargetMode="External"/><Relationship Id="rId29" Type="http://schemas.openxmlformats.org/officeDocument/2006/relationships/hyperlink" Target="https://green-way.com.ua/en/dovidniki/pdr-slider/rozdil-39/punkt-6_7_6_avtozapravni-ta-elektrozaryadni-stantsiyi" TargetMode="External"/><Relationship Id="rId11" Type="http://schemas.openxmlformats.org/officeDocument/2006/relationships/hyperlink" Target="https://green-way.com.ua/en/dovidniki/pdr-slider/rozdil-39/punkt-3_telefon-dlya-vyklyku-avariynoyi-slujby" TargetMode="External"/><Relationship Id="rId24" Type="http://schemas.openxmlformats.org/officeDocument/2006/relationships/hyperlink" Target="https://green-way.com.ua/dovidniki/pdr-slider/rozdil-39/punkt-6_7_5_avtozapravni-ta-elektrozaryadni-stantsiyi" TargetMode="External"/><Relationship Id="rId32" Type="http://schemas.openxmlformats.org/officeDocument/2006/relationships/hyperlink" Target="https://green-way.com.ua/en/dovidniki/pdr-slider/rozdil-39/punkt-6_7_7_avtozapravni-ta-elektrozaryadni-stantsiyi" TargetMode="External"/><Relationship Id="rId37" Type="http://schemas.openxmlformats.org/officeDocument/2006/relationships/hyperlink" Target="https://green-way.com.ua/dovidniki/pdr-slider/rozdil-39/punkt-10_post-dai" TargetMode="External"/><Relationship Id="rId40" Type="http://schemas.openxmlformats.org/officeDocument/2006/relationships/hyperlink" Target="https://green-way.com.ua/dovidniki/pdr-slider/rozdil-39/punkt-11_tualet" TargetMode="External"/><Relationship Id="rId45" Type="http://schemas.openxmlformats.org/officeDocument/2006/relationships/hyperlink" Target="https://green-way.com.ua/en/dovidniki/pdr-slider/rozdil-39/punkt-13_restoran-abo-idalnja" TargetMode="External"/><Relationship Id="rId53" Type="http://schemas.openxmlformats.org/officeDocument/2006/relationships/hyperlink" Target="https://green-way.com.ua/en/dovidniki/pdr-slider/rozdil-39/punkt-17_turistichna-baza" TargetMode="External"/><Relationship Id="rId58" Type="http://schemas.openxmlformats.org/officeDocument/2006/relationships/hyperlink" Target="https://green-way.com.ua/dovidniki/pdr-slider/rozdil-39/punkt-20_diljanka-dlja-taboru-avtoturistiv-i-misce-stojanki-prichepiv-u-kempingu" TargetMode="External"/><Relationship Id="rId66" Type="http://schemas.openxmlformats.org/officeDocument/2006/relationships/hyperlink" Target="https://green-way.com.ua/en/dovidniki/pdr-slider/rozdil-39/punkt-6_23_shinomontazh" TargetMode="External"/><Relationship Id="rId5" Type="http://schemas.openxmlformats.org/officeDocument/2006/relationships/hyperlink" Target="https://green-way.com.ua/en/dovidniki/pdr/rozdil-40" TargetMode="External"/><Relationship Id="rId61" Type="http://schemas.openxmlformats.org/officeDocument/2006/relationships/hyperlink" Target="https://green-way.com.ua/en/dovidniki/pdr-slider/rozdil-39/punkt-21_pljazh-abo-basejn" TargetMode="External"/><Relationship Id="rId19" Type="http://schemas.openxmlformats.org/officeDocument/2006/relationships/hyperlink" Target="javascript:void(0)" TargetMode="External"/><Relationship Id="rId14" Type="http://schemas.openxmlformats.org/officeDocument/2006/relationships/hyperlink" Target="https://green-way.com.ua/dovidniki/pdr-slider/rozdil-39/punkt-5_tehnichnogo-obslughovuvannya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green-way.com.ua/dovidniki/pdr-slider/rozdil-39/punkt-6_7_6_avtozapravni-ta-elektrozaryadni-stantsiyi" TargetMode="External"/><Relationship Id="rId30" Type="http://schemas.openxmlformats.org/officeDocument/2006/relationships/hyperlink" Target="https://green-way.com.ua/dovidniki/pdr-slider/rozdil-39/punkt-6_7_7_avtozapravni-ta-elektrozaryadni-stantsiyi" TargetMode="External"/><Relationship Id="rId35" Type="http://schemas.openxmlformats.org/officeDocument/2006/relationships/hyperlink" Target="https://green-way.com.ua/dovidniki/pdr-slider/rozdil-39/punkt-9_dovidkovoyi-slujby" TargetMode="External"/><Relationship Id="rId43" Type="http://schemas.openxmlformats.org/officeDocument/2006/relationships/hyperlink" Target="https://green-way.com.ua/en/dovidniki/pdr-slider/rozdil-39/punkt-12_pytna-voda" TargetMode="External"/><Relationship Id="rId48" Type="http://schemas.openxmlformats.org/officeDocument/2006/relationships/hyperlink" Target="https://green-way.com.ua/dovidniki/pdr-slider/rozdil-39/punkt-15_misce-vidpochynku" TargetMode="External"/><Relationship Id="rId56" Type="http://schemas.openxmlformats.org/officeDocument/2006/relationships/hyperlink" Target="https://green-way.com.ua/dovidniki/pdr-slider/rozdil-39/punkt-19_misce-stojanky-prichepiv-u-kempingu" TargetMode="External"/><Relationship Id="rId64" Type="http://schemas.openxmlformats.org/officeDocument/2006/relationships/hyperlink" Target="https://green-way.com.ua/dovidniki/pdr-slider/rozdil-39/punkt-6_23_shinomontazh" TargetMode="External"/><Relationship Id="rId8" Type="http://schemas.openxmlformats.org/officeDocument/2006/relationships/hyperlink" Target="https://green-way.com.ua/dovidniki/pdr-slider/rozdil-39/punkt-2_likarnya" TargetMode="External"/><Relationship Id="rId51" Type="http://schemas.openxmlformats.org/officeDocument/2006/relationships/hyperlink" Target="https://green-way.com.ua/en/dovidniki/pdr-slider/rozdil-39/punkt-16_gotel-abo-mote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reen-way.com.ua/dovidniki/pdr-slider/rozdil-39/punkt-4_voghneghasnyk" TargetMode="External"/><Relationship Id="rId17" Type="http://schemas.openxmlformats.org/officeDocument/2006/relationships/hyperlink" Target="https://green-way.com.ua/en/dovidniki/pdr-slider/rozdil-39/punkt-6_myttya-avtomobiliv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https://green-way.com.ua/dovidniki/pdr-slider/rozdil-39/punkt-8_telefon" TargetMode="External"/><Relationship Id="rId38" Type="http://schemas.openxmlformats.org/officeDocument/2006/relationships/hyperlink" Target="javascript:void(0)" TargetMode="External"/><Relationship Id="rId46" Type="http://schemas.openxmlformats.org/officeDocument/2006/relationships/hyperlink" Target="https://green-way.com.ua/dovidniki/pdr-slider/rozdil-39/punkt-14_kafe" TargetMode="External"/><Relationship Id="rId59" Type="http://schemas.openxmlformats.org/officeDocument/2006/relationships/hyperlink" Target="https://green-way.com.ua/en/dovidniki/pdr-slider/rozdil-39/punkt-20_diljanka-dlja-taboru-avtoturistiv-i-misce-stojanki-prichepiv-u-kempingu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green-way.com.ua/en/dovidniki/pdr-slider/rozdil-39/punkt-7_1-_avtozapravni-stanciyi" TargetMode="External"/><Relationship Id="rId41" Type="http://schemas.openxmlformats.org/officeDocument/2006/relationships/hyperlink" Target="https://green-way.com.ua/en/dovidniki/pdr-slider/rozdil-39/punkt-11_tualet" TargetMode="External"/><Relationship Id="rId54" Type="http://schemas.openxmlformats.org/officeDocument/2006/relationships/hyperlink" Target="https://green-way.com.ua/dovidniki/pdr-slider/rozdil-39/punkt-18_kemping" TargetMode="External"/><Relationship Id="rId62" Type="http://schemas.openxmlformats.org/officeDocument/2006/relationships/hyperlink" Target="https://green-way.com.ua/dovidniki/pdr-slider/rozdil-39/punkt-22_vyznachni-miscja" TargetMode="External"/><Relationship Id="rId1" Type="http://schemas.openxmlformats.org/officeDocument/2006/relationships/styles" Target="styles.xml"/><Relationship Id="rId6" Type="http://schemas.openxmlformats.org/officeDocument/2006/relationships/hyperlink" Target="https://green-way.com.ua/dovidniki/pdr-slider/rozdil-39/punkt-1_pershoyi-medychnoyi-dopomogy" TargetMode="External"/><Relationship Id="rId15" Type="http://schemas.openxmlformats.org/officeDocument/2006/relationships/hyperlink" Target="https://green-way.com.ua/en/dovidniki/pdr-slider/rozdil-39/punkt-5_tehnichnogo-obslughovuvannya" TargetMode="External"/><Relationship Id="rId23" Type="http://schemas.openxmlformats.org/officeDocument/2006/relationships/hyperlink" Target="https://green-way.com.ua/en/dovidniki/pdr-slider/rozdil-39/punkt-6_7_3_elektrozaryadni-stantsiyi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s://green-way.com.ua/en/dovidniki/pdr-slider/rozdil-39/punkt-9_dovidkovoyi-slujby" TargetMode="External"/><Relationship Id="rId49" Type="http://schemas.openxmlformats.org/officeDocument/2006/relationships/hyperlink" Target="https://green-way.com.ua/en/dovidniki/pdr-slider/rozdil-39/punkt-15_misce-vidpochynku" TargetMode="External"/><Relationship Id="rId57" Type="http://schemas.openxmlformats.org/officeDocument/2006/relationships/hyperlink" Target="https://green-way.com.ua/en/dovidniki/pdr-slider/rozdil-39/punkt-19_misce-stojanky-prichepiv-u-kempingu" TargetMode="External"/><Relationship Id="rId10" Type="http://schemas.openxmlformats.org/officeDocument/2006/relationships/hyperlink" Target="https://green-way.com.ua/dovidniki/pdr-slider/rozdil-39/punkt-3_telefon-dlya-vyklyku-avariynoyi-slujby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https://green-way.com.ua/dovidniki/pdr-slider/rozdil-39/punkt-13_restoran-abo-idalnja" TargetMode="External"/><Relationship Id="rId52" Type="http://schemas.openxmlformats.org/officeDocument/2006/relationships/hyperlink" Target="https://green-way.com.ua/dovidniki/pdr-slider/rozdil-39/punkt-17_turistichna-baza" TargetMode="External"/><Relationship Id="rId60" Type="http://schemas.openxmlformats.org/officeDocument/2006/relationships/hyperlink" Target="https://green-way.com.ua/dovidniki/pdr-slider/rozdil-39/punkt-21_pljazh-abo-basejn" TargetMode="External"/><Relationship Id="rId65" Type="http://schemas.openxmlformats.org/officeDocument/2006/relationships/hyperlink" Target="javascript:void(0)" TargetMode="External"/><Relationship Id="rId4" Type="http://schemas.openxmlformats.org/officeDocument/2006/relationships/hyperlink" Target="https://green-way.com.ua/en/dovidniki/pdr/rozdil-38" TargetMode="External"/><Relationship Id="rId9" Type="http://schemas.openxmlformats.org/officeDocument/2006/relationships/hyperlink" Target="https://green-way.com.ua/en/dovidniki/pdr-slider/rozdil-39/punkt-2_likarnya" TargetMode="External"/><Relationship Id="rId13" Type="http://schemas.openxmlformats.org/officeDocument/2006/relationships/hyperlink" Target="https://green-way.com.ua/en/dovidniki/pdr-slider/rozdil-39/punkt-4_voghneghasnyk" TargetMode="External"/><Relationship Id="rId18" Type="http://schemas.openxmlformats.org/officeDocument/2006/relationships/hyperlink" Target="https://green-way.com.ua/dovidniki/pdr-slider/rozdil-39/punkt-7_1-_avtozapravni-stanciyi" TargetMode="External"/><Relationship Id="rId39" Type="http://schemas.openxmlformats.org/officeDocument/2006/relationships/hyperlink" Target="https://green-way.com.ua/en/dovidniki/pdr-slider/rozdil-39/punkt-10_post-d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1</cp:revision>
  <dcterms:created xsi:type="dcterms:W3CDTF">2025-04-12T07:20:00Z</dcterms:created>
  <dcterms:modified xsi:type="dcterms:W3CDTF">2025-04-12T07:21:00Z</dcterms:modified>
</cp:coreProperties>
</file>